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8EE99" w14:textId="77777777" w:rsidR="00EE7164" w:rsidRDefault="00EE7164">
      <w:pPr>
        <w:pStyle w:val="Nessunaspaziatura"/>
        <w:spacing w:after="200"/>
        <w:ind w:right="-113"/>
        <w:contextualSpacing/>
        <w:jc w:val="center"/>
        <w:rPr>
          <w:rFonts w:ascii="Century Gothic" w:hAnsi="Century Gothic" w:cs="Arial"/>
          <w:b/>
          <w:sz w:val="20"/>
          <w:szCs w:val="20"/>
          <w:u w:val="single"/>
          <w:lang w:eastAsia="en-US"/>
        </w:rPr>
      </w:pPr>
    </w:p>
    <w:p w14:paraId="6EC6236B" w14:textId="77777777" w:rsidR="00EE7164" w:rsidRDefault="00EE7164">
      <w:pPr>
        <w:pStyle w:val="Nessunaspaziatura"/>
        <w:spacing w:after="200"/>
        <w:ind w:right="-113"/>
        <w:contextualSpacing/>
        <w:jc w:val="center"/>
        <w:rPr>
          <w:rFonts w:ascii="Century Gothic" w:hAnsi="Century Gothic" w:cs="Arial"/>
          <w:b/>
          <w:sz w:val="20"/>
          <w:szCs w:val="20"/>
          <w:u w:val="single"/>
          <w:lang w:eastAsia="en-US"/>
        </w:rPr>
      </w:pPr>
    </w:p>
    <w:p w14:paraId="4249B6C9" w14:textId="77777777" w:rsidR="00EE7164" w:rsidRDefault="00C13287">
      <w:pPr>
        <w:pStyle w:val="Nessunaspaziatura"/>
        <w:spacing w:after="200"/>
        <w:ind w:right="-113"/>
        <w:contextualSpacing/>
        <w:jc w:val="center"/>
        <w:rPr>
          <w:rFonts w:ascii="Century Gothic" w:hAnsi="Century Gothic" w:cs="Arial"/>
          <w:b/>
          <w:sz w:val="18"/>
          <w:szCs w:val="18"/>
          <w:u w:val="single"/>
          <w:lang w:eastAsia="en-US"/>
        </w:rPr>
      </w:pPr>
      <w:r>
        <w:rPr>
          <w:rFonts w:ascii="Century Gothic" w:hAnsi="Century Gothic" w:cs="Arial"/>
          <w:b/>
          <w:sz w:val="20"/>
          <w:szCs w:val="20"/>
          <w:u w:val="single"/>
          <w:lang w:eastAsia="en-US"/>
        </w:rPr>
        <w:t xml:space="preserve">Informativa relativa al trattamento dei dati personali </w:t>
      </w:r>
      <w:r w:rsidR="00845FC7">
        <w:rPr>
          <w:rFonts w:ascii="Century Gothic" w:hAnsi="Century Gothic" w:cs="Arial"/>
          <w:b/>
          <w:sz w:val="20"/>
          <w:szCs w:val="20"/>
          <w:u w:val="single"/>
          <w:lang w:eastAsia="en-US"/>
        </w:rPr>
        <w:t xml:space="preserve">e sensibili </w:t>
      </w:r>
      <w:r>
        <w:rPr>
          <w:rFonts w:ascii="Century Gothic" w:hAnsi="Century Gothic" w:cs="Arial"/>
          <w:b/>
          <w:sz w:val="20"/>
          <w:szCs w:val="20"/>
          <w:u w:val="single"/>
          <w:lang w:eastAsia="en-US"/>
        </w:rPr>
        <w:t>di Clienti con consenso</w:t>
      </w:r>
    </w:p>
    <w:p w14:paraId="20F60913" w14:textId="77777777" w:rsidR="00EE7164" w:rsidRDefault="00EE7164">
      <w:pPr>
        <w:widowControl w:val="0"/>
        <w:spacing w:after="0" w:line="240" w:lineRule="auto"/>
        <w:jc w:val="both"/>
        <w:rPr>
          <w:rFonts w:ascii="Century Gothic" w:hAnsi="Century Gothic" w:cs="Arial"/>
          <w:sz w:val="18"/>
          <w:szCs w:val="18"/>
        </w:rPr>
      </w:pPr>
    </w:p>
    <w:p w14:paraId="19C6DF64" w14:textId="0374FFB1" w:rsidR="00EE7164" w:rsidRDefault="00C13287">
      <w:pPr>
        <w:widowControl w:val="0"/>
        <w:spacing w:after="0" w:line="240" w:lineRule="auto"/>
        <w:jc w:val="both"/>
      </w:pPr>
      <w:r>
        <w:rPr>
          <w:rFonts w:ascii="Century Gothic" w:hAnsi="Century Gothic" w:cs="Arial"/>
          <w:sz w:val="18"/>
          <w:szCs w:val="18"/>
        </w:rPr>
        <w:t xml:space="preserve">La società </w:t>
      </w:r>
      <w:proofErr w:type="spellStart"/>
      <w:r>
        <w:rPr>
          <w:rFonts w:ascii="Century Gothic" w:hAnsi="Century Gothic" w:cs="Arial"/>
          <w:b/>
          <w:bCs/>
          <w:sz w:val="18"/>
          <w:szCs w:val="18"/>
        </w:rPr>
        <w:t>Negrilab</w:t>
      </w:r>
      <w:proofErr w:type="spellEnd"/>
      <w:r>
        <w:rPr>
          <w:rFonts w:ascii="Century Gothic" w:hAnsi="Century Gothic" w:cs="Arial"/>
          <w:b/>
          <w:bCs/>
          <w:sz w:val="18"/>
          <w:szCs w:val="18"/>
        </w:rPr>
        <w:t xml:space="preserve"> S.r.l.,</w:t>
      </w:r>
      <w:r>
        <w:rPr>
          <w:rFonts w:ascii="Century Gothic" w:hAnsi="Century Gothic" w:cs="Arial"/>
          <w:sz w:val="18"/>
          <w:szCs w:val="18"/>
        </w:rPr>
        <w:t xml:space="preserve"> con sede legale a Lecco in Viale della Costituzione 37, (di seguito ‘</w:t>
      </w:r>
      <w:proofErr w:type="spellStart"/>
      <w:r>
        <w:rPr>
          <w:rFonts w:ascii="Century Gothic" w:hAnsi="Century Gothic" w:cs="Arial"/>
          <w:b/>
          <w:bCs/>
          <w:sz w:val="18"/>
          <w:szCs w:val="18"/>
        </w:rPr>
        <w:t>Negrilab</w:t>
      </w:r>
      <w:proofErr w:type="spellEnd"/>
      <w:r>
        <w:rPr>
          <w:rFonts w:ascii="Century Gothic" w:hAnsi="Century Gothic" w:cs="Arial"/>
          <w:b/>
          <w:i/>
          <w:sz w:val="18"/>
          <w:szCs w:val="18"/>
        </w:rPr>
        <w:t>’</w:t>
      </w:r>
      <w:r>
        <w:rPr>
          <w:rFonts w:ascii="Century Gothic" w:hAnsi="Century Gothic" w:cs="Arial"/>
          <w:i/>
          <w:sz w:val="18"/>
          <w:szCs w:val="18"/>
        </w:rPr>
        <w:t xml:space="preserve"> o “</w:t>
      </w:r>
      <w:r>
        <w:rPr>
          <w:rFonts w:ascii="Century Gothic" w:hAnsi="Century Gothic" w:cs="Arial"/>
          <w:b/>
          <w:i/>
          <w:sz w:val="18"/>
          <w:szCs w:val="18"/>
        </w:rPr>
        <w:t>Titolare</w:t>
      </w:r>
      <w:r>
        <w:rPr>
          <w:rFonts w:ascii="Century Gothic" w:hAnsi="Century Gothic" w:cs="Arial"/>
          <w:i/>
          <w:sz w:val="18"/>
          <w:szCs w:val="18"/>
        </w:rPr>
        <w:t>”</w:t>
      </w:r>
      <w:r>
        <w:rPr>
          <w:rFonts w:ascii="Century Gothic" w:hAnsi="Century Gothic" w:cs="Arial"/>
          <w:sz w:val="18"/>
          <w:szCs w:val="18"/>
        </w:rPr>
        <w:t xml:space="preserve">), di seguito fornisce, </w:t>
      </w:r>
      <w:bookmarkStart w:id="0" w:name="_Hlk86306985"/>
      <w:r>
        <w:rPr>
          <w:rFonts w:ascii="Century Gothic" w:hAnsi="Century Gothic" w:cs="Arial"/>
          <w:sz w:val="18"/>
          <w:szCs w:val="18"/>
        </w:rPr>
        <w:t>ai sensi dell’articolo 13 del Regolamento europeo n.2016/679</w:t>
      </w:r>
      <w:r w:rsidR="007E4270">
        <w:rPr>
          <w:rFonts w:ascii="Century Gothic" w:hAnsi="Century Gothic" w:cs="Arial"/>
          <w:sz w:val="18"/>
          <w:szCs w:val="18"/>
        </w:rPr>
        <w:t xml:space="preserve"> (di seguito “</w:t>
      </w:r>
      <w:r w:rsidR="007E4270">
        <w:rPr>
          <w:rFonts w:ascii="Century Gothic" w:hAnsi="Century Gothic" w:cs="Arial"/>
          <w:b/>
          <w:i/>
          <w:sz w:val="18"/>
          <w:szCs w:val="18"/>
        </w:rPr>
        <w:t>GDPR</w:t>
      </w:r>
      <w:r w:rsidR="007E4270">
        <w:rPr>
          <w:rFonts w:ascii="Century Gothic" w:hAnsi="Century Gothic" w:cs="Arial"/>
          <w:sz w:val="18"/>
          <w:szCs w:val="18"/>
        </w:rPr>
        <w:t>”),</w:t>
      </w:r>
      <w:r>
        <w:rPr>
          <w:rFonts w:ascii="Century Gothic" w:hAnsi="Century Gothic" w:cs="Arial"/>
          <w:sz w:val="18"/>
          <w:szCs w:val="18"/>
        </w:rPr>
        <w:t xml:space="preserve">, relativo alla protezione delle persone fisiche con </w:t>
      </w:r>
      <w:r w:rsidRPr="00D90E65">
        <w:rPr>
          <w:rFonts w:ascii="Century Gothic" w:hAnsi="Century Gothic" w:cs="Arial"/>
          <w:sz w:val="18"/>
          <w:szCs w:val="18"/>
        </w:rPr>
        <w:t xml:space="preserve">riguardo al trattamento dei dati personali </w:t>
      </w:r>
      <w:r w:rsidR="000D36A6" w:rsidRPr="00D90E65">
        <w:rPr>
          <w:rFonts w:ascii="Century Gothic" w:hAnsi="Century Gothic" w:cs="Arial"/>
          <w:sz w:val="18"/>
          <w:szCs w:val="18"/>
        </w:rPr>
        <w:t xml:space="preserve">e/o </w:t>
      </w:r>
      <w:r w:rsidR="007E4270" w:rsidRPr="00D90E65">
        <w:rPr>
          <w:rFonts w:ascii="Century Gothic" w:hAnsi="Century Gothic" w:cs="Arial"/>
          <w:sz w:val="18"/>
          <w:szCs w:val="18"/>
        </w:rPr>
        <w:t>particolari</w:t>
      </w:r>
      <w:r w:rsidR="000D36A6" w:rsidRPr="00D90E65">
        <w:rPr>
          <w:rFonts w:ascii="Century Gothic" w:hAnsi="Century Gothic" w:cs="Arial"/>
          <w:sz w:val="18"/>
          <w:szCs w:val="18"/>
        </w:rPr>
        <w:t xml:space="preserve"> </w:t>
      </w:r>
      <w:r w:rsidRPr="00D90E65">
        <w:rPr>
          <w:rFonts w:ascii="Century Gothic" w:hAnsi="Century Gothic" w:cs="Arial"/>
          <w:sz w:val="18"/>
          <w:szCs w:val="18"/>
        </w:rPr>
        <w:t>(di seguito “</w:t>
      </w:r>
      <w:r w:rsidR="007E4270" w:rsidRPr="00D90E65">
        <w:rPr>
          <w:rFonts w:ascii="Century Gothic" w:hAnsi="Century Gothic" w:cs="Arial"/>
          <w:bCs/>
          <w:i/>
          <w:sz w:val="18"/>
          <w:szCs w:val="18"/>
        </w:rPr>
        <w:t>sensibili</w:t>
      </w:r>
      <w:r w:rsidRPr="00D90E65">
        <w:rPr>
          <w:rFonts w:ascii="Century Gothic" w:hAnsi="Century Gothic" w:cs="Arial"/>
          <w:sz w:val="18"/>
          <w:szCs w:val="18"/>
        </w:rPr>
        <w:t>”)</w:t>
      </w:r>
      <w:bookmarkEnd w:id="0"/>
      <w:r w:rsidRPr="00D90E65">
        <w:rPr>
          <w:rFonts w:ascii="Century Gothic" w:hAnsi="Century Gothic" w:cs="Arial"/>
          <w:sz w:val="18"/>
          <w:szCs w:val="18"/>
        </w:rPr>
        <w:t xml:space="preserve">, alcune informazioni relative al trattamento dei Suoi dati personali </w:t>
      </w:r>
      <w:r w:rsidR="000D36A6" w:rsidRPr="00D90E65">
        <w:rPr>
          <w:rFonts w:ascii="Century Gothic" w:hAnsi="Century Gothic" w:cs="Arial"/>
          <w:sz w:val="18"/>
          <w:szCs w:val="18"/>
        </w:rPr>
        <w:t xml:space="preserve">e/o sensibili </w:t>
      </w:r>
      <w:r w:rsidRPr="00D90E65">
        <w:rPr>
          <w:rFonts w:ascii="Century Gothic" w:hAnsi="Century Gothic" w:cs="Arial"/>
          <w:sz w:val="18"/>
          <w:szCs w:val="18"/>
        </w:rPr>
        <w:t>raccolti</w:t>
      </w:r>
      <w:r w:rsidR="000D36A6" w:rsidRPr="00D90E65">
        <w:rPr>
          <w:rFonts w:ascii="Century Gothic" w:hAnsi="Century Gothic" w:cs="Arial"/>
          <w:sz w:val="18"/>
          <w:szCs w:val="18"/>
        </w:rPr>
        <w:t>,</w:t>
      </w:r>
      <w:r w:rsidRPr="00D90E65">
        <w:rPr>
          <w:rFonts w:ascii="Century Gothic" w:hAnsi="Century Gothic" w:cs="Arial"/>
          <w:sz w:val="18"/>
          <w:szCs w:val="18"/>
        </w:rPr>
        <w:t xml:space="preserve"> al fine di provvedere all’esecuzione di accordi precontrattuali e/o contrattuali  o per adempiere ad un obbligo legale</w:t>
      </w:r>
      <w:r w:rsidR="000D36A6" w:rsidRPr="00D90E65">
        <w:rPr>
          <w:rFonts w:ascii="Century Gothic" w:hAnsi="Century Gothic" w:cs="Arial"/>
          <w:sz w:val="18"/>
          <w:szCs w:val="18"/>
        </w:rPr>
        <w:t xml:space="preserve"> e per lo svolgimento dell’incarico assegnato</w:t>
      </w:r>
      <w:r w:rsidRPr="00D90E65">
        <w:rPr>
          <w:rFonts w:ascii="Century Gothic" w:hAnsi="Century Gothic" w:cs="Arial"/>
          <w:sz w:val="18"/>
          <w:szCs w:val="18"/>
        </w:rPr>
        <w:t>.</w:t>
      </w:r>
    </w:p>
    <w:p w14:paraId="7D74CFB9" w14:textId="77777777" w:rsidR="00EE7164" w:rsidRDefault="00EE7164">
      <w:pPr>
        <w:pStyle w:val="Paragrafoelenco"/>
        <w:widowControl w:val="0"/>
        <w:spacing w:after="0" w:line="240" w:lineRule="auto"/>
        <w:ind w:left="357"/>
        <w:jc w:val="both"/>
        <w:rPr>
          <w:rFonts w:ascii="Century Gothic" w:hAnsi="Century Gothic" w:cs="Arial"/>
          <w:sz w:val="18"/>
          <w:szCs w:val="18"/>
        </w:rPr>
      </w:pPr>
    </w:p>
    <w:p w14:paraId="0551E898" w14:textId="77777777" w:rsidR="00EE7164" w:rsidRDefault="00C13287">
      <w:pPr>
        <w:widowControl w:val="0"/>
        <w:spacing w:after="0" w:line="240" w:lineRule="auto"/>
        <w:jc w:val="both"/>
      </w:pPr>
      <w:r>
        <w:rPr>
          <w:rFonts w:ascii="Century Gothic" w:hAnsi="Century Gothic" w:cs="Arial"/>
          <w:sz w:val="18"/>
          <w:szCs w:val="18"/>
        </w:rPr>
        <w:t xml:space="preserve">In caso di eventuali modifiche e adattamenti del presente documento, sarà compito del Titolare </w:t>
      </w:r>
      <w:proofErr w:type="spellStart"/>
      <w:r>
        <w:rPr>
          <w:rFonts w:ascii="Century Gothic" w:hAnsi="Century Gothic" w:cs="Arial"/>
          <w:sz w:val="18"/>
          <w:szCs w:val="18"/>
        </w:rPr>
        <w:t>avvertirLa</w:t>
      </w:r>
      <w:proofErr w:type="spellEnd"/>
      <w:r>
        <w:rPr>
          <w:rFonts w:ascii="Century Gothic" w:hAnsi="Century Gothic" w:cs="Arial"/>
          <w:sz w:val="18"/>
          <w:szCs w:val="18"/>
        </w:rPr>
        <w:t xml:space="preserve"> tramite e-mail, telefonate o posta tradizionale. Le varie versioni del documento sono sempre reperibili al seguente link: </w:t>
      </w:r>
      <w:hyperlink r:id="rId7">
        <w:r>
          <w:rPr>
            <w:rStyle w:val="CollegamentoInternet"/>
            <w:rFonts w:ascii="Century Gothic" w:hAnsi="Century Gothic" w:cs="Arial"/>
            <w:sz w:val="18"/>
            <w:szCs w:val="18"/>
          </w:rPr>
          <w:t>https://www.</w:t>
        </w:r>
      </w:hyperlink>
      <w:r>
        <w:rPr>
          <w:rStyle w:val="CollegamentoInternet"/>
          <w:rFonts w:ascii="Century Gothic" w:hAnsi="Century Gothic" w:cs="Arial"/>
          <w:sz w:val="18"/>
          <w:szCs w:val="18"/>
        </w:rPr>
        <w:t>negrilab.it</w:t>
      </w:r>
      <w:r>
        <w:rPr>
          <w:rFonts w:ascii="Century Gothic" w:hAnsi="Century Gothic" w:cs="Arial"/>
          <w:sz w:val="18"/>
          <w:szCs w:val="18"/>
        </w:rPr>
        <w:t xml:space="preserve">  </w:t>
      </w:r>
    </w:p>
    <w:p w14:paraId="3254B06A" w14:textId="77777777" w:rsidR="00EE7164" w:rsidRDefault="00EE7164">
      <w:pPr>
        <w:spacing w:after="0" w:line="240" w:lineRule="auto"/>
        <w:contextualSpacing/>
        <w:jc w:val="both"/>
        <w:rPr>
          <w:rFonts w:ascii="Century Gothic" w:hAnsi="Century Gothic" w:cs="Arial"/>
          <w:sz w:val="18"/>
          <w:szCs w:val="18"/>
        </w:rPr>
      </w:pPr>
    </w:p>
    <w:p w14:paraId="760097E3" w14:textId="77777777" w:rsidR="00EE7164" w:rsidRDefault="00C13287">
      <w:pPr>
        <w:pStyle w:val="Paragrafoelenco"/>
        <w:numPr>
          <w:ilvl w:val="0"/>
          <w:numId w:val="4"/>
        </w:numPr>
        <w:spacing w:after="0" w:line="240" w:lineRule="auto"/>
        <w:rPr>
          <w:rFonts w:ascii="Century Gothic" w:eastAsiaTheme="minorEastAsia" w:hAnsi="Century Gothic" w:cs="Arial"/>
          <w:b/>
          <w:sz w:val="18"/>
          <w:szCs w:val="18"/>
          <w:u w:val="single"/>
        </w:rPr>
      </w:pPr>
      <w:r>
        <w:rPr>
          <w:rFonts w:ascii="Century Gothic" w:eastAsiaTheme="minorEastAsia" w:hAnsi="Century Gothic" w:cs="Arial"/>
          <w:b/>
          <w:sz w:val="18"/>
          <w:szCs w:val="18"/>
          <w:u w:val="single"/>
        </w:rPr>
        <w:t>Finalità del trattamento e base giuridica del trattamento</w:t>
      </w:r>
    </w:p>
    <w:p w14:paraId="0FCFE750" w14:textId="77777777" w:rsidR="00EE7164" w:rsidRDefault="00C13287">
      <w:pPr>
        <w:spacing w:after="0" w:line="240" w:lineRule="auto"/>
        <w:jc w:val="both"/>
        <w:rPr>
          <w:rFonts w:ascii="Century Gothic" w:hAnsi="Century Gothic" w:cs="Arial"/>
          <w:sz w:val="18"/>
          <w:szCs w:val="18"/>
        </w:rPr>
      </w:pPr>
      <w:r>
        <w:rPr>
          <w:rFonts w:ascii="Century Gothic" w:hAnsi="Century Gothic" w:cs="Arial"/>
          <w:sz w:val="18"/>
          <w:szCs w:val="18"/>
        </w:rPr>
        <w:t>I dati personali richiesti sono raccolti e trattati per le seguenti per le seguenti finalità:</w:t>
      </w:r>
    </w:p>
    <w:p w14:paraId="35E9A7AD" w14:textId="77777777" w:rsidR="00EE7164" w:rsidRDefault="00EE7164">
      <w:pPr>
        <w:spacing w:after="0" w:line="240" w:lineRule="auto"/>
        <w:jc w:val="both"/>
        <w:rPr>
          <w:rFonts w:ascii="Century Gothic" w:hAnsi="Century Gothic" w:cs="Arial"/>
          <w:sz w:val="18"/>
          <w:szCs w:val="18"/>
        </w:rPr>
      </w:pPr>
    </w:p>
    <w:p w14:paraId="5FD279DA" w14:textId="77777777" w:rsidR="00EE7164" w:rsidRDefault="00EE7164">
      <w:pPr>
        <w:pStyle w:val="Paragrafoelenco"/>
        <w:numPr>
          <w:ilvl w:val="0"/>
          <w:numId w:val="3"/>
        </w:numPr>
        <w:spacing w:after="0" w:line="240" w:lineRule="auto"/>
        <w:jc w:val="both"/>
        <w:rPr>
          <w:rFonts w:ascii="Century Gothic" w:hAnsi="Century Gothic" w:cs="Arial"/>
          <w:b/>
          <w:vanish/>
          <w:sz w:val="18"/>
          <w:szCs w:val="18"/>
        </w:rPr>
      </w:pPr>
    </w:p>
    <w:p w14:paraId="28999084" w14:textId="77777777" w:rsidR="00EE7164" w:rsidRDefault="00C13287">
      <w:pPr>
        <w:pStyle w:val="Paragrafoelenco"/>
        <w:numPr>
          <w:ilvl w:val="1"/>
          <w:numId w:val="5"/>
        </w:numPr>
        <w:spacing w:after="0" w:line="240" w:lineRule="auto"/>
        <w:ind w:left="426" w:hanging="426"/>
        <w:jc w:val="both"/>
        <w:rPr>
          <w:rFonts w:ascii="Century Gothic" w:hAnsi="Century Gothic" w:cs="Arial"/>
          <w:b/>
          <w:sz w:val="18"/>
          <w:szCs w:val="18"/>
        </w:rPr>
      </w:pPr>
      <w:r>
        <w:rPr>
          <w:rFonts w:ascii="Century Gothic" w:hAnsi="Century Gothic" w:cs="Arial"/>
          <w:b/>
          <w:sz w:val="18"/>
          <w:szCs w:val="18"/>
        </w:rPr>
        <w:t xml:space="preserve">Esecuzione di misure precontrattuali – contratto - obblighi legali  </w:t>
      </w:r>
    </w:p>
    <w:p w14:paraId="2649D625" w14:textId="77777777" w:rsidR="00EE7164" w:rsidRDefault="00C13287">
      <w:pPr>
        <w:pStyle w:val="Paragrafoelenco"/>
        <w:numPr>
          <w:ilvl w:val="2"/>
          <w:numId w:val="6"/>
        </w:numPr>
        <w:spacing w:after="0" w:line="240" w:lineRule="auto"/>
        <w:ind w:left="993" w:hanging="709"/>
        <w:jc w:val="both"/>
        <w:rPr>
          <w:rFonts w:ascii="Century Gothic" w:hAnsi="Century Gothic" w:cs="Arial"/>
          <w:sz w:val="18"/>
          <w:szCs w:val="18"/>
        </w:rPr>
      </w:pPr>
      <w:r>
        <w:rPr>
          <w:rFonts w:ascii="Century Gothic" w:hAnsi="Century Gothic" w:cs="Arial"/>
          <w:sz w:val="18"/>
          <w:szCs w:val="18"/>
        </w:rPr>
        <w:t>I Suoi dati personali sono raccolti al fine di provvedere agli adempimenti connessi all’attività economica del Titolare ed in relazione alle esigenze precontrattuali e/o contrattuali e per l’adempimento di obblighi legali;</w:t>
      </w:r>
    </w:p>
    <w:p w14:paraId="79A91A23" w14:textId="77777777" w:rsidR="00EE7164" w:rsidRDefault="00C13287">
      <w:pPr>
        <w:pStyle w:val="Paragrafoelenco"/>
        <w:numPr>
          <w:ilvl w:val="2"/>
          <w:numId w:val="6"/>
        </w:numPr>
        <w:spacing w:after="0" w:line="240" w:lineRule="auto"/>
        <w:ind w:left="993" w:hanging="709"/>
        <w:jc w:val="both"/>
        <w:rPr>
          <w:rFonts w:ascii="Century Gothic" w:hAnsi="Century Gothic" w:cs="Arial"/>
          <w:sz w:val="18"/>
          <w:szCs w:val="18"/>
        </w:rPr>
      </w:pPr>
      <w:r>
        <w:rPr>
          <w:rFonts w:ascii="Century Gothic" w:hAnsi="Century Gothic" w:cs="Arial"/>
          <w:sz w:val="18"/>
          <w:szCs w:val="18"/>
        </w:rPr>
        <w:t>La fornitura di tali dati comporta l’inserimento degli stessi nei nostri database per l’attività economica/contrattuale;</w:t>
      </w:r>
    </w:p>
    <w:p w14:paraId="675CA29B" w14:textId="77777777" w:rsidR="00EE7164" w:rsidRDefault="00C13287">
      <w:pPr>
        <w:pStyle w:val="Paragrafoelenco"/>
        <w:numPr>
          <w:ilvl w:val="2"/>
          <w:numId w:val="6"/>
        </w:numPr>
        <w:spacing w:after="0" w:line="240" w:lineRule="auto"/>
        <w:ind w:left="993" w:hanging="709"/>
        <w:jc w:val="both"/>
        <w:rPr>
          <w:rFonts w:ascii="Century Gothic" w:hAnsi="Century Gothic" w:cs="Arial"/>
          <w:sz w:val="18"/>
          <w:szCs w:val="18"/>
        </w:rPr>
      </w:pPr>
      <w:r>
        <w:rPr>
          <w:rFonts w:ascii="Century Gothic" w:hAnsi="Century Gothic" w:cs="Arial"/>
          <w:sz w:val="18"/>
          <w:szCs w:val="18"/>
        </w:rPr>
        <w:t>I dati saranno adeguati, pertinenti e limitati a quanto necessario, esatti, se necessario, aggiornati rispetto alle finalità per le quali sono stati raccolti;</w:t>
      </w:r>
    </w:p>
    <w:p w14:paraId="67D6F1BE" w14:textId="77777777" w:rsidR="00EE7164" w:rsidRDefault="00C13287">
      <w:pPr>
        <w:pStyle w:val="Paragrafoelenco"/>
        <w:numPr>
          <w:ilvl w:val="2"/>
          <w:numId w:val="6"/>
        </w:numPr>
        <w:spacing w:after="0" w:line="240" w:lineRule="auto"/>
        <w:ind w:left="993" w:hanging="709"/>
        <w:jc w:val="both"/>
        <w:rPr>
          <w:rFonts w:ascii="Century Gothic" w:hAnsi="Century Gothic" w:cs="Arial"/>
          <w:sz w:val="18"/>
          <w:szCs w:val="18"/>
        </w:rPr>
      </w:pPr>
      <w:r>
        <w:rPr>
          <w:rFonts w:ascii="Century Gothic" w:hAnsi="Century Gothic" w:cs="Arial"/>
          <w:sz w:val="18"/>
          <w:szCs w:val="18"/>
        </w:rPr>
        <w:t>Il Titolare potrà inoltre trattate i Suoi dati per inviarLe comunicazioni di servizio tramite e-mail ovvero tramite contatto telefonico diretto o posta tradizionale qualora Lei decida liberamente di fornire tali dati in sede di sottoscrizione del contratto. Potrà scegliere in ogni momento di non ricevere più comunicazioni di servizio via telefonate, e-mail o posta tradizionale secondo le modalità indicate al punto 8 della presente informativa</w:t>
      </w:r>
    </w:p>
    <w:p w14:paraId="3C04F345" w14:textId="77777777" w:rsidR="00EE7164" w:rsidRDefault="00C13287">
      <w:pPr>
        <w:pStyle w:val="Paragrafoelenco"/>
        <w:numPr>
          <w:ilvl w:val="2"/>
          <w:numId w:val="6"/>
        </w:numPr>
        <w:spacing w:after="0" w:line="240" w:lineRule="auto"/>
        <w:ind w:left="993" w:hanging="709"/>
        <w:jc w:val="both"/>
        <w:rPr>
          <w:rFonts w:ascii="Century Gothic" w:hAnsi="Century Gothic" w:cs="Arial"/>
          <w:sz w:val="18"/>
          <w:szCs w:val="18"/>
        </w:rPr>
      </w:pPr>
      <w:r>
        <w:rPr>
          <w:rFonts w:ascii="Century Gothic" w:hAnsi="Century Gothic" w:cs="Arial"/>
          <w:sz w:val="18"/>
          <w:szCs w:val="18"/>
        </w:rPr>
        <w:t>La base giuridica dei trattamenti di dati personali di cui al punto 1.1.1, 1.1.2, 1.1.3 e 1.1.4 è l'esecuzione di un contratto di cui l'interessato è parte ai sensi dell’articolo 6, paragrafo 1 lettera b) e c) del GDPR.</w:t>
      </w:r>
    </w:p>
    <w:p w14:paraId="24F57177" w14:textId="77777777" w:rsidR="00EE7164" w:rsidRDefault="00EE7164">
      <w:pPr>
        <w:pStyle w:val="Paragrafoelenco"/>
        <w:spacing w:after="0" w:line="240" w:lineRule="auto"/>
        <w:jc w:val="both"/>
        <w:rPr>
          <w:rFonts w:ascii="Century Gothic" w:hAnsi="Century Gothic" w:cs="Arial"/>
          <w:sz w:val="18"/>
          <w:szCs w:val="18"/>
        </w:rPr>
      </w:pPr>
    </w:p>
    <w:p w14:paraId="770E9C12" w14:textId="77777777" w:rsidR="00EE7164" w:rsidRDefault="00C13287">
      <w:pPr>
        <w:pStyle w:val="Paragrafoelenco"/>
        <w:numPr>
          <w:ilvl w:val="1"/>
          <w:numId w:val="5"/>
        </w:numPr>
        <w:spacing w:after="0" w:line="240" w:lineRule="auto"/>
        <w:ind w:left="426" w:hanging="426"/>
        <w:jc w:val="both"/>
        <w:rPr>
          <w:rFonts w:ascii="Century Gothic" w:hAnsi="Century Gothic" w:cs="Arial"/>
          <w:b/>
          <w:sz w:val="18"/>
          <w:szCs w:val="18"/>
        </w:rPr>
      </w:pPr>
      <w:r>
        <w:rPr>
          <w:rFonts w:ascii="Century Gothic" w:hAnsi="Century Gothic" w:cs="Arial"/>
          <w:b/>
          <w:sz w:val="18"/>
          <w:szCs w:val="18"/>
        </w:rPr>
        <w:t xml:space="preserve">Finalità di marketing </w:t>
      </w:r>
    </w:p>
    <w:p w14:paraId="06866770" w14:textId="77777777" w:rsidR="00EE7164" w:rsidRDefault="00EE7164">
      <w:pPr>
        <w:pStyle w:val="Paragrafoelenco"/>
        <w:numPr>
          <w:ilvl w:val="0"/>
          <w:numId w:val="1"/>
        </w:numPr>
        <w:spacing w:after="0" w:line="240" w:lineRule="auto"/>
        <w:jc w:val="both"/>
        <w:rPr>
          <w:rFonts w:ascii="Century Gothic" w:hAnsi="Century Gothic" w:cs="Arial"/>
          <w:vanish/>
          <w:sz w:val="18"/>
          <w:szCs w:val="18"/>
        </w:rPr>
      </w:pPr>
    </w:p>
    <w:p w14:paraId="6D3AE1C4" w14:textId="77777777" w:rsidR="00EE7164" w:rsidRDefault="00EE7164">
      <w:pPr>
        <w:pStyle w:val="Paragrafoelenco"/>
        <w:numPr>
          <w:ilvl w:val="1"/>
          <w:numId w:val="1"/>
        </w:numPr>
        <w:spacing w:after="0" w:line="240" w:lineRule="auto"/>
        <w:jc w:val="both"/>
        <w:rPr>
          <w:rFonts w:ascii="Century Gothic" w:hAnsi="Century Gothic" w:cs="Arial"/>
          <w:vanish/>
          <w:sz w:val="18"/>
          <w:szCs w:val="18"/>
        </w:rPr>
      </w:pPr>
    </w:p>
    <w:p w14:paraId="06F4113F" w14:textId="77777777" w:rsidR="00EE7164" w:rsidRDefault="00EE7164">
      <w:pPr>
        <w:pStyle w:val="Paragrafoelenco"/>
        <w:numPr>
          <w:ilvl w:val="1"/>
          <w:numId w:val="6"/>
        </w:numPr>
        <w:spacing w:after="0" w:line="240" w:lineRule="auto"/>
        <w:jc w:val="both"/>
        <w:rPr>
          <w:rFonts w:ascii="Century Gothic" w:hAnsi="Century Gothic" w:cs="Arial"/>
          <w:vanish/>
          <w:sz w:val="18"/>
          <w:szCs w:val="18"/>
        </w:rPr>
      </w:pPr>
    </w:p>
    <w:p w14:paraId="5C4646DF" w14:textId="77777777" w:rsidR="00EE7164" w:rsidRDefault="00C13287">
      <w:pPr>
        <w:pStyle w:val="Paragrafoelenco"/>
        <w:numPr>
          <w:ilvl w:val="2"/>
          <w:numId w:val="6"/>
        </w:numPr>
        <w:spacing w:after="0" w:line="240" w:lineRule="auto"/>
        <w:ind w:left="993" w:hanging="709"/>
        <w:jc w:val="both"/>
        <w:rPr>
          <w:rFonts w:ascii="Century Gothic" w:hAnsi="Century Gothic" w:cs="Arial"/>
          <w:sz w:val="18"/>
          <w:szCs w:val="18"/>
        </w:rPr>
      </w:pPr>
      <w:r>
        <w:rPr>
          <w:rFonts w:ascii="Century Gothic" w:hAnsi="Century Gothic" w:cs="Arial"/>
          <w:sz w:val="18"/>
          <w:szCs w:val="18"/>
        </w:rPr>
        <w:t>I Suoi dati personali (i dati raccolti per le finalità di cui al precedente punto 1.1, nonché gli ulteriori informazioni di contatto che deciderà liberamente di fornire) saranno trattati per finalità di marketing ovvero per l’invio di comunicazioni informative e promozionali, anche di natura commerciale, materiale pubblicitario e/o offerte di prodotti e di servizi del Titolare e per compiere indagini e ricerche di mercato con modalità di contatto automatizzate (posta elettronica, sms ) da parte del Titolare.</w:t>
      </w:r>
    </w:p>
    <w:p w14:paraId="0F19C091" w14:textId="77777777" w:rsidR="00EE7164" w:rsidRDefault="00C13287">
      <w:pPr>
        <w:pStyle w:val="Paragrafoelenco"/>
        <w:numPr>
          <w:ilvl w:val="2"/>
          <w:numId w:val="6"/>
        </w:numPr>
        <w:spacing w:after="0" w:line="240" w:lineRule="auto"/>
        <w:ind w:left="993" w:hanging="709"/>
        <w:jc w:val="both"/>
        <w:rPr>
          <w:rFonts w:ascii="Century Gothic" w:hAnsi="Century Gothic" w:cs="Arial"/>
          <w:sz w:val="18"/>
          <w:szCs w:val="18"/>
        </w:rPr>
      </w:pPr>
      <w:r>
        <w:rPr>
          <w:rFonts w:ascii="Century Gothic" w:hAnsi="Century Gothic" w:cs="Arial"/>
          <w:sz w:val="18"/>
          <w:szCs w:val="18"/>
        </w:rPr>
        <w:t xml:space="preserve">La base giuridica dei trattamenti di dati personali di cui al punto 1.2.1.  è il consenso ai sensi dell’articolo </w:t>
      </w:r>
      <w:proofErr w:type="gramStart"/>
      <w:r>
        <w:rPr>
          <w:rFonts w:ascii="Century Gothic" w:hAnsi="Century Gothic" w:cs="Arial"/>
          <w:sz w:val="18"/>
          <w:szCs w:val="18"/>
        </w:rPr>
        <w:t xml:space="preserve">6,   </w:t>
      </w:r>
      <w:proofErr w:type="gramEnd"/>
      <w:r>
        <w:rPr>
          <w:rFonts w:ascii="Century Gothic" w:hAnsi="Century Gothic" w:cs="Arial"/>
          <w:sz w:val="18"/>
          <w:szCs w:val="18"/>
        </w:rPr>
        <w:t xml:space="preserve">paragrafo 1 lettera a) del GDPR </w:t>
      </w:r>
    </w:p>
    <w:p w14:paraId="69FD2F33" w14:textId="77777777" w:rsidR="000D36A6" w:rsidRDefault="000D36A6" w:rsidP="000D36A6">
      <w:pPr>
        <w:pStyle w:val="Paragrafoelenco"/>
        <w:spacing w:after="0" w:line="240" w:lineRule="auto"/>
        <w:ind w:left="993"/>
        <w:jc w:val="both"/>
        <w:rPr>
          <w:rFonts w:ascii="Century Gothic" w:hAnsi="Century Gothic" w:cs="Arial"/>
          <w:sz w:val="18"/>
          <w:szCs w:val="18"/>
        </w:rPr>
      </w:pPr>
    </w:p>
    <w:p w14:paraId="31089E08" w14:textId="77777777" w:rsidR="000D36A6" w:rsidRDefault="000D36A6" w:rsidP="000D36A6">
      <w:pPr>
        <w:spacing w:after="0" w:line="240" w:lineRule="auto"/>
        <w:jc w:val="both"/>
        <w:rPr>
          <w:rFonts w:ascii="Century Gothic" w:hAnsi="Century Gothic" w:cs="Arial"/>
          <w:b/>
          <w:sz w:val="18"/>
          <w:szCs w:val="18"/>
        </w:rPr>
      </w:pPr>
      <w:r w:rsidRPr="00D90E65">
        <w:rPr>
          <w:rFonts w:ascii="Century Gothic" w:hAnsi="Century Gothic" w:cs="Arial"/>
          <w:b/>
          <w:sz w:val="18"/>
          <w:szCs w:val="18"/>
        </w:rPr>
        <w:t>1.3   Finalità sanitarie</w:t>
      </w:r>
      <w:r w:rsidRPr="000D36A6">
        <w:rPr>
          <w:rFonts w:ascii="Century Gothic" w:hAnsi="Century Gothic" w:cs="Arial"/>
          <w:b/>
          <w:sz w:val="18"/>
          <w:szCs w:val="18"/>
        </w:rPr>
        <w:t xml:space="preserve"> </w:t>
      </w:r>
    </w:p>
    <w:p w14:paraId="32A35EF7" w14:textId="77777777" w:rsidR="000D36A6" w:rsidRPr="0033183B" w:rsidRDefault="0033183B" w:rsidP="0033183B">
      <w:pPr>
        <w:spacing w:after="0" w:line="240" w:lineRule="auto"/>
        <w:rPr>
          <w:rFonts w:ascii="Century Gothic" w:hAnsi="Century Gothic" w:cs="Arial"/>
          <w:sz w:val="18"/>
          <w:szCs w:val="18"/>
        </w:rPr>
      </w:pPr>
      <w:r>
        <w:rPr>
          <w:rFonts w:ascii="Century Gothic" w:hAnsi="Century Gothic" w:cs="Arial"/>
          <w:sz w:val="18"/>
          <w:szCs w:val="18"/>
        </w:rPr>
        <w:t xml:space="preserve">       </w:t>
      </w:r>
      <w:r w:rsidR="000D36A6" w:rsidRPr="0033183B">
        <w:rPr>
          <w:rFonts w:ascii="Century Gothic" w:hAnsi="Century Gothic" w:cs="Arial"/>
          <w:sz w:val="18"/>
          <w:szCs w:val="18"/>
        </w:rPr>
        <w:t xml:space="preserve">1.3.1     Oltre ai suoi dati personali (punti 1.1 e 1.2), </w:t>
      </w:r>
      <w:proofErr w:type="spellStart"/>
      <w:r w:rsidR="000D36A6" w:rsidRPr="0033183B">
        <w:rPr>
          <w:rFonts w:ascii="Century Gothic" w:hAnsi="Century Gothic" w:cs="Arial"/>
          <w:sz w:val="18"/>
          <w:szCs w:val="18"/>
        </w:rPr>
        <w:t>Negrilab</w:t>
      </w:r>
      <w:proofErr w:type="spellEnd"/>
      <w:r w:rsidR="000D36A6" w:rsidRPr="0033183B">
        <w:rPr>
          <w:rFonts w:ascii="Century Gothic" w:hAnsi="Century Gothic" w:cs="Arial"/>
          <w:sz w:val="18"/>
          <w:szCs w:val="18"/>
        </w:rPr>
        <w:t xml:space="preserve"> potrà trattare, previo rilascio di un Suo     </w:t>
      </w:r>
    </w:p>
    <w:p w14:paraId="407EFD33" w14:textId="77777777" w:rsidR="0033183B" w:rsidRDefault="0033183B" w:rsidP="0033183B">
      <w:pPr>
        <w:spacing w:after="0" w:line="240" w:lineRule="auto"/>
        <w:rPr>
          <w:rFonts w:ascii="Century Gothic" w:hAnsi="Century Gothic" w:cs="Arial"/>
          <w:sz w:val="18"/>
          <w:szCs w:val="18"/>
        </w:rPr>
      </w:pPr>
      <w:r>
        <w:rPr>
          <w:rFonts w:ascii="Century Gothic" w:hAnsi="Century Gothic" w:cs="Arial"/>
          <w:sz w:val="18"/>
          <w:szCs w:val="18"/>
        </w:rPr>
        <w:t xml:space="preserve">                    </w:t>
      </w:r>
      <w:r w:rsidR="000D36A6" w:rsidRPr="0033183B">
        <w:rPr>
          <w:rFonts w:ascii="Century Gothic" w:hAnsi="Century Gothic" w:cs="Arial"/>
          <w:sz w:val="18"/>
          <w:szCs w:val="18"/>
        </w:rPr>
        <w:t xml:space="preserve">specifico consenso scritto, dati che il Codice e il GDPR EU 2016/679 definiscono sensibili, che           </w:t>
      </w:r>
      <w:r>
        <w:rPr>
          <w:rFonts w:ascii="Century Gothic" w:hAnsi="Century Gothic" w:cs="Arial"/>
          <w:sz w:val="18"/>
          <w:szCs w:val="18"/>
        </w:rPr>
        <w:t xml:space="preserve">   </w:t>
      </w:r>
    </w:p>
    <w:p w14:paraId="62C474B4" w14:textId="77777777" w:rsidR="000D36A6" w:rsidRPr="0033183B" w:rsidRDefault="0033183B" w:rsidP="0033183B">
      <w:pPr>
        <w:spacing w:after="0" w:line="240" w:lineRule="auto"/>
        <w:rPr>
          <w:rFonts w:ascii="Century Gothic" w:hAnsi="Century Gothic" w:cs="Arial"/>
          <w:sz w:val="18"/>
          <w:szCs w:val="18"/>
        </w:rPr>
      </w:pPr>
      <w:r>
        <w:rPr>
          <w:rFonts w:ascii="Century Gothic" w:hAnsi="Century Gothic" w:cs="Arial"/>
          <w:sz w:val="18"/>
          <w:szCs w:val="18"/>
        </w:rPr>
        <w:t xml:space="preserve">                    </w:t>
      </w:r>
      <w:r w:rsidR="000D36A6" w:rsidRPr="0033183B">
        <w:rPr>
          <w:rFonts w:ascii="Century Gothic" w:hAnsi="Century Gothic" w:cs="Arial"/>
          <w:sz w:val="18"/>
          <w:szCs w:val="18"/>
        </w:rPr>
        <w:t xml:space="preserve">potranno essere forniti direttamente da Lei o acquisiti attraverso documentazione sanitaria nel </w:t>
      </w:r>
    </w:p>
    <w:p w14:paraId="25BDFBCD" w14:textId="77777777" w:rsidR="00245ED9" w:rsidRPr="0033183B" w:rsidRDefault="0033183B" w:rsidP="0033183B">
      <w:pPr>
        <w:spacing w:after="0" w:line="240" w:lineRule="auto"/>
        <w:rPr>
          <w:rFonts w:ascii="Century Gothic" w:hAnsi="Century Gothic" w:cs="Arial"/>
          <w:sz w:val="18"/>
          <w:szCs w:val="18"/>
        </w:rPr>
      </w:pPr>
      <w:r>
        <w:rPr>
          <w:rFonts w:ascii="Century Gothic" w:hAnsi="Century Gothic" w:cs="Arial"/>
          <w:sz w:val="18"/>
          <w:szCs w:val="18"/>
        </w:rPr>
        <w:t xml:space="preserve">                    </w:t>
      </w:r>
      <w:r w:rsidR="000D36A6" w:rsidRPr="0033183B">
        <w:rPr>
          <w:rFonts w:ascii="Century Gothic" w:hAnsi="Century Gothic" w:cs="Arial"/>
          <w:sz w:val="18"/>
          <w:szCs w:val="18"/>
        </w:rPr>
        <w:t xml:space="preserve">corso di accertamenti o visite, per sole finalità di prevenzione, diagnosi, terapia o per finalità </w:t>
      </w:r>
    </w:p>
    <w:p w14:paraId="0471BC38" w14:textId="77777777" w:rsidR="000D36A6" w:rsidRPr="0033183B" w:rsidRDefault="0033183B" w:rsidP="0033183B">
      <w:pPr>
        <w:spacing w:after="0" w:line="240" w:lineRule="auto"/>
        <w:rPr>
          <w:rFonts w:ascii="Century Gothic" w:hAnsi="Century Gothic" w:cs="Arial"/>
          <w:sz w:val="18"/>
          <w:szCs w:val="18"/>
        </w:rPr>
      </w:pPr>
      <w:r>
        <w:rPr>
          <w:rFonts w:ascii="Century Gothic" w:hAnsi="Century Gothic" w:cs="Arial"/>
          <w:sz w:val="18"/>
          <w:szCs w:val="18"/>
        </w:rPr>
        <w:t xml:space="preserve">                    </w:t>
      </w:r>
      <w:r w:rsidR="000D36A6" w:rsidRPr="0033183B">
        <w:rPr>
          <w:rFonts w:ascii="Century Gothic" w:hAnsi="Century Gothic" w:cs="Arial"/>
          <w:sz w:val="18"/>
          <w:szCs w:val="18"/>
        </w:rPr>
        <w:t>probatorie in sede civile o penale in conformità alla legge.</w:t>
      </w:r>
      <w:r w:rsidR="000D36A6" w:rsidRPr="0033183B">
        <w:rPr>
          <w:rFonts w:ascii="Century Gothic" w:hAnsi="Century Gothic" w:cs="Arial"/>
          <w:sz w:val="18"/>
          <w:szCs w:val="18"/>
        </w:rPr>
        <w:br/>
        <w:t xml:space="preserve">               </w:t>
      </w:r>
      <w:r w:rsidR="00245ED9" w:rsidRPr="0033183B">
        <w:rPr>
          <w:rFonts w:ascii="Century Gothic" w:hAnsi="Century Gothic" w:cs="Arial"/>
          <w:sz w:val="18"/>
          <w:szCs w:val="18"/>
        </w:rPr>
        <w:t xml:space="preserve">   </w:t>
      </w:r>
      <w:r w:rsidR="000D36A6" w:rsidRPr="0033183B">
        <w:rPr>
          <w:rFonts w:ascii="Century Gothic" w:hAnsi="Century Gothic" w:cs="Arial"/>
          <w:sz w:val="18"/>
          <w:szCs w:val="18"/>
        </w:rPr>
        <w:t xml:space="preserve"> </w:t>
      </w:r>
      <w:r>
        <w:rPr>
          <w:rFonts w:ascii="Century Gothic" w:hAnsi="Century Gothic" w:cs="Arial"/>
          <w:sz w:val="18"/>
          <w:szCs w:val="18"/>
        </w:rPr>
        <w:t xml:space="preserve"> </w:t>
      </w:r>
      <w:r w:rsidR="000D36A6" w:rsidRPr="0033183B">
        <w:rPr>
          <w:rFonts w:ascii="Century Gothic" w:hAnsi="Century Gothic" w:cs="Arial"/>
          <w:sz w:val="18"/>
          <w:szCs w:val="18"/>
        </w:rPr>
        <w:t xml:space="preserve">Potranno inoltre essere trattati dati sanitari riguardanti i familiari della persona assistita, solo se </w:t>
      </w:r>
    </w:p>
    <w:p w14:paraId="1A4E7488" w14:textId="77777777" w:rsidR="00245ED9" w:rsidRPr="0033183B" w:rsidRDefault="0033183B" w:rsidP="0033183B">
      <w:pPr>
        <w:spacing w:after="0" w:line="240" w:lineRule="auto"/>
        <w:rPr>
          <w:rFonts w:ascii="Century Gothic" w:hAnsi="Century Gothic" w:cs="Arial"/>
          <w:sz w:val="18"/>
          <w:szCs w:val="18"/>
        </w:rPr>
      </w:pPr>
      <w:r>
        <w:rPr>
          <w:rFonts w:ascii="Century Gothic" w:hAnsi="Century Gothic" w:cs="Arial"/>
          <w:sz w:val="18"/>
          <w:szCs w:val="18"/>
        </w:rPr>
        <w:t xml:space="preserve">                    </w:t>
      </w:r>
      <w:r w:rsidR="000D36A6" w:rsidRPr="0033183B">
        <w:rPr>
          <w:rFonts w:ascii="Century Gothic" w:hAnsi="Century Gothic" w:cs="Arial"/>
          <w:sz w:val="18"/>
          <w:szCs w:val="18"/>
        </w:rPr>
        <w:t xml:space="preserve">strettamente indispensabili a giudizio del professionista sanitario responsabile delle cure della             </w:t>
      </w:r>
      <w:r w:rsidR="00245ED9" w:rsidRPr="0033183B">
        <w:rPr>
          <w:rFonts w:ascii="Century Gothic" w:hAnsi="Century Gothic" w:cs="Arial"/>
          <w:sz w:val="18"/>
          <w:szCs w:val="18"/>
        </w:rPr>
        <w:t xml:space="preserve">            </w:t>
      </w:r>
    </w:p>
    <w:p w14:paraId="4ED9441F" w14:textId="77777777" w:rsidR="000D36A6" w:rsidRPr="0033183B" w:rsidRDefault="0033183B" w:rsidP="0033183B">
      <w:pPr>
        <w:spacing w:after="0" w:line="240" w:lineRule="auto"/>
        <w:rPr>
          <w:rFonts w:ascii="Century Gothic" w:hAnsi="Century Gothic" w:cs="Arial"/>
          <w:sz w:val="18"/>
          <w:szCs w:val="18"/>
        </w:rPr>
      </w:pPr>
      <w:r>
        <w:rPr>
          <w:rFonts w:ascii="Century Gothic" w:hAnsi="Century Gothic" w:cs="Arial"/>
          <w:sz w:val="18"/>
          <w:szCs w:val="18"/>
        </w:rPr>
        <w:t xml:space="preserve">                    </w:t>
      </w:r>
      <w:r w:rsidR="000D36A6" w:rsidRPr="0033183B">
        <w:rPr>
          <w:rFonts w:ascii="Century Gothic" w:hAnsi="Century Gothic" w:cs="Arial"/>
          <w:sz w:val="18"/>
          <w:szCs w:val="18"/>
        </w:rPr>
        <w:t>persona.</w:t>
      </w:r>
    </w:p>
    <w:p w14:paraId="00173461" w14:textId="77777777" w:rsidR="00EE7164" w:rsidRDefault="00EE7164" w:rsidP="0033183B">
      <w:pPr>
        <w:pStyle w:val="Paragrafoelenco"/>
        <w:spacing w:after="0" w:line="240" w:lineRule="auto"/>
        <w:jc w:val="both"/>
        <w:rPr>
          <w:rFonts w:ascii="Century Gothic" w:hAnsi="Century Gothic" w:cs="Arial"/>
          <w:sz w:val="18"/>
          <w:szCs w:val="18"/>
        </w:rPr>
      </w:pPr>
    </w:p>
    <w:p w14:paraId="15411BEC" w14:textId="77777777" w:rsidR="00EE7164" w:rsidRDefault="00C13287">
      <w:pPr>
        <w:pStyle w:val="Paragrafoelenco"/>
        <w:numPr>
          <w:ilvl w:val="0"/>
          <w:numId w:val="4"/>
        </w:numPr>
        <w:spacing w:after="0" w:line="240" w:lineRule="auto"/>
        <w:rPr>
          <w:rFonts w:ascii="Century Gothic" w:eastAsiaTheme="minorEastAsia" w:hAnsi="Century Gothic" w:cs="Arial"/>
          <w:b/>
          <w:sz w:val="18"/>
          <w:szCs w:val="18"/>
          <w:u w:val="single"/>
        </w:rPr>
      </w:pPr>
      <w:r>
        <w:rPr>
          <w:rFonts w:ascii="Century Gothic" w:eastAsiaTheme="minorEastAsia" w:hAnsi="Century Gothic" w:cs="Arial"/>
          <w:b/>
          <w:sz w:val="18"/>
          <w:szCs w:val="18"/>
          <w:u w:val="single"/>
        </w:rPr>
        <w:t>Conferimento dei dati e conseguenze dell’eventuale rifiuto</w:t>
      </w:r>
    </w:p>
    <w:p w14:paraId="7DD8E66D" w14:textId="77777777" w:rsidR="00EE7164" w:rsidRDefault="00EE7164">
      <w:pPr>
        <w:pStyle w:val="Paragrafoelenco"/>
        <w:numPr>
          <w:ilvl w:val="0"/>
          <w:numId w:val="5"/>
        </w:numPr>
        <w:spacing w:after="0" w:line="240" w:lineRule="auto"/>
        <w:jc w:val="both"/>
        <w:rPr>
          <w:rFonts w:ascii="Century Gothic" w:hAnsi="Century Gothic" w:cs="Arial"/>
          <w:vanish/>
          <w:sz w:val="18"/>
          <w:szCs w:val="18"/>
        </w:rPr>
      </w:pPr>
    </w:p>
    <w:p w14:paraId="050CEC37" w14:textId="77777777" w:rsidR="00EE7164" w:rsidRDefault="00C13287">
      <w:pPr>
        <w:pStyle w:val="Paragrafoelenco"/>
        <w:numPr>
          <w:ilvl w:val="1"/>
          <w:numId w:val="5"/>
        </w:numPr>
        <w:spacing w:after="0" w:line="240" w:lineRule="auto"/>
        <w:ind w:left="426" w:hanging="426"/>
        <w:jc w:val="both"/>
        <w:rPr>
          <w:rFonts w:ascii="Century Gothic" w:hAnsi="Century Gothic" w:cs="Arial"/>
          <w:sz w:val="18"/>
          <w:szCs w:val="18"/>
        </w:rPr>
      </w:pPr>
      <w:r>
        <w:rPr>
          <w:rFonts w:ascii="Century Gothic" w:hAnsi="Century Gothic" w:cs="Arial"/>
          <w:sz w:val="18"/>
          <w:szCs w:val="18"/>
        </w:rPr>
        <w:t>In relazione al trattamento dei dati personali per le finalità indicate al paragrafo 1.1 il conferimento dei dati è obbligatorio per gli adempimenti connessi all’attività economica dell’azienda, per esigenze precontrattuali e/o contrattuali, per l’adempimento di obblighi legali. Se rifiuta di conferire i dati personali non sarà possibile adempiere agli obblighi legali o contrattuali.</w:t>
      </w:r>
    </w:p>
    <w:p w14:paraId="5BCEAAC2" w14:textId="77777777" w:rsidR="00EE7164" w:rsidRPr="00D90E65" w:rsidRDefault="00C13287">
      <w:pPr>
        <w:pStyle w:val="Paragrafoelenco"/>
        <w:numPr>
          <w:ilvl w:val="1"/>
          <w:numId w:val="5"/>
        </w:numPr>
        <w:spacing w:after="0" w:line="240" w:lineRule="auto"/>
        <w:ind w:left="426" w:hanging="426"/>
        <w:jc w:val="both"/>
        <w:rPr>
          <w:rFonts w:ascii="Century Gothic" w:hAnsi="Century Gothic" w:cs="Arial"/>
          <w:sz w:val="18"/>
          <w:szCs w:val="18"/>
        </w:rPr>
      </w:pPr>
      <w:r>
        <w:rPr>
          <w:rFonts w:ascii="Century Gothic" w:hAnsi="Century Gothic" w:cs="Arial"/>
          <w:sz w:val="18"/>
          <w:szCs w:val="18"/>
        </w:rPr>
        <w:lastRenderedPageBreak/>
        <w:t xml:space="preserve">In relazione al trattamento dei dati personali per le finalità di marketing e/o indicate al paragrafo 1.2,   il conferimento dei dati personali è facoltativo ed il trattamento è subordinato al Suo consenso. Se rifiuta di conferire i dati o il Suo consenso questo non costituisce un valido presupposto per il trattamento dei dati </w:t>
      </w:r>
      <w:r w:rsidRPr="00D90E65">
        <w:rPr>
          <w:rFonts w:ascii="Century Gothic" w:hAnsi="Century Gothic" w:cs="Arial"/>
          <w:sz w:val="18"/>
          <w:szCs w:val="18"/>
        </w:rPr>
        <w:t>di cui al punto 1.1</w:t>
      </w:r>
    </w:p>
    <w:p w14:paraId="2279B7D5" w14:textId="77777777" w:rsidR="00245ED9" w:rsidRDefault="00245ED9">
      <w:pPr>
        <w:pStyle w:val="Paragrafoelenco"/>
        <w:numPr>
          <w:ilvl w:val="1"/>
          <w:numId w:val="5"/>
        </w:numPr>
        <w:spacing w:after="0" w:line="240" w:lineRule="auto"/>
        <w:ind w:left="426" w:hanging="426"/>
        <w:jc w:val="both"/>
        <w:rPr>
          <w:rFonts w:ascii="Century Gothic" w:hAnsi="Century Gothic" w:cs="Arial"/>
          <w:sz w:val="18"/>
          <w:szCs w:val="18"/>
        </w:rPr>
      </w:pPr>
      <w:r w:rsidRPr="00D90E65">
        <w:rPr>
          <w:rFonts w:ascii="Century Gothic" w:hAnsi="Century Gothic" w:cs="Arial"/>
          <w:sz w:val="18"/>
          <w:szCs w:val="18"/>
        </w:rPr>
        <w:t>In relazione al trattamento dei dati sensibili</w:t>
      </w:r>
      <w:r>
        <w:rPr>
          <w:rFonts w:ascii="Century Gothic" w:hAnsi="Century Gothic" w:cs="Arial"/>
          <w:sz w:val="18"/>
          <w:szCs w:val="18"/>
        </w:rPr>
        <w:t xml:space="preserve"> per le finalità sanitarie indicate al paragrafo 1.3,</w:t>
      </w:r>
      <w:r w:rsidRPr="00245ED9">
        <w:rPr>
          <w:rFonts w:ascii="Century Gothic" w:hAnsi="Century Gothic" w:cs="Arial"/>
          <w:sz w:val="18"/>
          <w:szCs w:val="18"/>
        </w:rPr>
        <w:t xml:space="preserve"> il conferimento dei Suoi dati personali è necessario per il conseguimento delle finalità sopra richiamate; pertanto, l’eventuale rifiuto a fornire tali dati potrà pregiudicare, da parte del Titolare, l’erogazione delle prestazioni richieste e/o necessarie per la tutela della salute della persona assistita.</w:t>
      </w:r>
      <w:r w:rsidRPr="00245ED9">
        <w:rPr>
          <w:rFonts w:ascii="Century Gothic" w:hAnsi="Century Gothic" w:cs="Arial"/>
          <w:sz w:val="18"/>
          <w:szCs w:val="18"/>
        </w:rPr>
        <w:br/>
        <w:t>Il mancato consenso al trattamento dei dati, con l’eccezione dei trattamenti urgenti e di tutti gli altri casi che rientrano nel concetto di “stato di necessità”, comporta l’impossibilità di erogare la prestazione sanitaria.</w:t>
      </w:r>
    </w:p>
    <w:p w14:paraId="328E3AAD" w14:textId="77777777" w:rsidR="00EE7164" w:rsidRDefault="00EE7164">
      <w:pPr>
        <w:pStyle w:val="Paragrafoelenco"/>
        <w:spacing w:after="0" w:line="240" w:lineRule="auto"/>
        <w:ind w:left="357"/>
        <w:jc w:val="both"/>
        <w:rPr>
          <w:rFonts w:ascii="Century Gothic" w:hAnsi="Century Gothic" w:cs="Arial"/>
          <w:sz w:val="18"/>
          <w:szCs w:val="18"/>
        </w:rPr>
      </w:pPr>
    </w:p>
    <w:p w14:paraId="156DBF97" w14:textId="77777777" w:rsidR="00EE7164" w:rsidRDefault="00C13287">
      <w:pPr>
        <w:pStyle w:val="Paragrafoelenco"/>
        <w:numPr>
          <w:ilvl w:val="0"/>
          <w:numId w:val="4"/>
        </w:numPr>
        <w:spacing w:after="0" w:line="240" w:lineRule="auto"/>
        <w:rPr>
          <w:rFonts w:ascii="Century Gothic" w:eastAsiaTheme="minorEastAsia" w:hAnsi="Century Gothic" w:cs="Arial"/>
          <w:b/>
          <w:sz w:val="18"/>
          <w:szCs w:val="18"/>
          <w:u w:val="single"/>
        </w:rPr>
      </w:pPr>
      <w:r>
        <w:rPr>
          <w:rFonts w:ascii="Century Gothic" w:eastAsiaTheme="minorEastAsia" w:hAnsi="Century Gothic" w:cs="Arial"/>
          <w:b/>
          <w:sz w:val="18"/>
          <w:szCs w:val="18"/>
          <w:u w:val="single"/>
        </w:rPr>
        <w:t>Modalità del trattamento</w:t>
      </w:r>
    </w:p>
    <w:p w14:paraId="2E5BB4EF" w14:textId="77777777" w:rsidR="00EE7164" w:rsidRDefault="00EE7164">
      <w:pPr>
        <w:pStyle w:val="Paragrafoelenco"/>
        <w:numPr>
          <w:ilvl w:val="0"/>
          <w:numId w:val="1"/>
        </w:numPr>
        <w:spacing w:after="0" w:line="240" w:lineRule="auto"/>
        <w:jc w:val="both"/>
        <w:rPr>
          <w:rFonts w:ascii="Century Gothic" w:eastAsia="Times New Roman" w:hAnsi="Century Gothic" w:cs="Arial"/>
          <w:vanish/>
          <w:sz w:val="18"/>
          <w:szCs w:val="18"/>
          <w:lang w:eastAsia="it-IT"/>
        </w:rPr>
      </w:pPr>
    </w:p>
    <w:p w14:paraId="0F390DB1" w14:textId="77777777" w:rsidR="00EE7164" w:rsidRDefault="00EE7164">
      <w:pPr>
        <w:pStyle w:val="Paragrafoelenco"/>
        <w:numPr>
          <w:ilvl w:val="0"/>
          <w:numId w:val="1"/>
        </w:numPr>
        <w:spacing w:after="0" w:line="240" w:lineRule="auto"/>
        <w:jc w:val="both"/>
        <w:rPr>
          <w:rFonts w:ascii="Century Gothic" w:eastAsia="Times New Roman" w:hAnsi="Century Gothic" w:cs="Arial"/>
          <w:vanish/>
          <w:sz w:val="18"/>
          <w:szCs w:val="18"/>
          <w:lang w:eastAsia="it-IT"/>
        </w:rPr>
      </w:pPr>
    </w:p>
    <w:p w14:paraId="1ACF031D" w14:textId="77777777" w:rsidR="00EE7164" w:rsidRDefault="00C13287">
      <w:pPr>
        <w:pStyle w:val="Testopredefinito"/>
        <w:numPr>
          <w:ilvl w:val="1"/>
          <w:numId w:val="1"/>
        </w:numPr>
        <w:spacing w:line="240" w:lineRule="auto"/>
        <w:jc w:val="both"/>
      </w:pPr>
      <w:bookmarkStart w:id="1" w:name="_Hlk86304581"/>
      <w:r>
        <w:rPr>
          <w:rFonts w:ascii="Century Gothic" w:hAnsi="Century Gothic" w:cs="Arial"/>
          <w:sz w:val="18"/>
          <w:szCs w:val="18"/>
        </w:rPr>
        <w:t>Il trattamento dei dati personali è improntato ai principi di correttezza, liceità e trasparenza. Il trattamento dei dati personali potrà essere effettuato anche attraverso modalità automatizzate atte a memorizzarli, gestirli e trasmetterli ed avverrà mediante misure tecniche e organizzative adeguate a garantire, fra l’altro, la sicurezza, la riservatezza, l’integrità, la disponibilità e la resilienza dei sistemi e dei servizi, tramite l’utilizzo di idonee procedure che evitino il rischio di perdita, accesso non autorizzato, uso illecito e diffusione</w:t>
      </w:r>
      <w:bookmarkEnd w:id="1"/>
      <w:r>
        <w:rPr>
          <w:rFonts w:ascii="Century Gothic" w:hAnsi="Century Gothic" w:cs="Arial"/>
          <w:sz w:val="18"/>
          <w:szCs w:val="18"/>
        </w:rPr>
        <w:t>.</w:t>
      </w:r>
    </w:p>
    <w:p w14:paraId="12B731C6" w14:textId="77777777" w:rsidR="00EE7164" w:rsidRPr="00D90E65" w:rsidRDefault="00C13287">
      <w:pPr>
        <w:pStyle w:val="Testopredefinito"/>
        <w:numPr>
          <w:ilvl w:val="1"/>
          <w:numId w:val="1"/>
        </w:numPr>
        <w:spacing w:line="240" w:lineRule="auto"/>
        <w:jc w:val="both"/>
      </w:pPr>
      <w:r w:rsidRPr="00D90E65">
        <w:rPr>
          <w:rFonts w:ascii="Century Gothic" w:hAnsi="Century Gothic" w:cs="Arial"/>
          <w:sz w:val="18"/>
          <w:szCs w:val="18"/>
        </w:rPr>
        <w:t>I dati risiederanno nella piattaforma gestita dal Titolare e da fornitori di quest’ultima con server situati in Italia e/o nell’Unione Europea.</w:t>
      </w:r>
    </w:p>
    <w:p w14:paraId="18FD424A" w14:textId="77777777" w:rsidR="00665C23" w:rsidRPr="00B30952" w:rsidRDefault="00665C23">
      <w:pPr>
        <w:pStyle w:val="Testopredefinito"/>
        <w:numPr>
          <w:ilvl w:val="1"/>
          <w:numId w:val="1"/>
        </w:numPr>
        <w:spacing w:line="240" w:lineRule="auto"/>
        <w:jc w:val="both"/>
      </w:pPr>
      <w:r w:rsidRPr="00D90E65">
        <w:rPr>
          <w:rFonts w:ascii="Century Gothic" w:hAnsi="Century Gothic" w:cs="Arial"/>
          <w:sz w:val="18"/>
          <w:szCs w:val="18"/>
        </w:rPr>
        <w:t>Il trattamento dei dati sensibili è improntato</w:t>
      </w:r>
      <w:r>
        <w:rPr>
          <w:rFonts w:ascii="Century Gothic" w:hAnsi="Century Gothic" w:cs="Arial"/>
          <w:sz w:val="18"/>
          <w:szCs w:val="18"/>
        </w:rPr>
        <w:t xml:space="preserve"> ai principi di correttezza, liceità e trasparenza. </w:t>
      </w:r>
      <w:r w:rsidR="0033183B">
        <w:rPr>
          <w:rFonts w:ascii="Century Gothic" w:hAnsi="Century Gothic" w:cs="Arial"/>
          <w:sz w:val="18"/>
          <w:szCs w:val="18"/>
        </w:rPr>
        <w:t>Il trattamento dei dati sensibili</w:t>
      </w:r>
      <w:r>
        <w:rPr>
          <w:rFonts w:ascii="Century Gothic" w:hAnsi="Century Gothic" w:cs="Arial"/>
          <w:sz w:val="18"/>
          <w:szCs w:val="18"/>
        </w:rPr>
        <w:t xml:space="preserve"> potrà essere effettuato anche attraverso modalità automatizzate atte a memorizzarli, gestirli e trasmetterli ed avverrà mediante misure tecniche e organizzative adeguate a garantire, fra l’altro, la sicurezza, la riservatezza, l’integrità, la disponibilità e la resilienza dei sistemi e dei servizi, tramite l’utilizzo di idonee procedure che evitino il rischio di perdita, accesso non autorizzato, uso illecito e diffusione. Nello specifico, per la condivisione dei dati sensibili tra il Titolare </w:t>
      </w:r>
      <w:r w:rsidR="0033183B">
        <w:rPr>
          <w:rFonts w:ascii="Century Gothic" w:hAnsi="Century Gothic" w:cs="Arial"/>
          <w:sz w:val="18"/>
          <w:szCs w:val="18"/>
        </w:rPr>
        <w:t>e l’utente, potranno essere utilizzati supporti informatici (es. chiavette USB) protetti da password.</w:t>
      </w:r>
    </w:p>
    <w:p w14:paraId="46E4BDB1" w14:textId="77777777" w:rsidR="00B30952" w:rsidRDefault="00B30952" w:rsidP="00B30952">
      <w:pPr>
        <w:pStyle w:val="Testopredefinito"/>
        <w:spacing w:line="240" w:lineRule="auto"/>
        <w:ind w:left="357"/>
        <w:jc w:val="both"/>
      </w:pPr>
    </w:p>
    <w:p w14:paraId="504DFA9A" w14:textId="77777777" w:rsidR="00EE7164" w:rsidRPr="00D90E65" w:rsidRDefault="00C13287">
      <w:pPr>
        <w:pStyle w:val="Paragrafoelenco"/>
        <w:numPr>
          <w:ilvl w:val="0"/>
          <w:numId w:val="4"/>
        </w:numPr>
        <w:spacing w:after="0" w:line="240" w:lineRule="auto"/>
      </w:pPr>
      <w:r>
        <w:rPr>
          <w:rFonts w:ascii="Century Gothic" w:eastAsiaTheme="minorEastAsia" w:hAnsi="Century Gothic" w:cs="Arial"/>
          <w:b/>
          <w:sz w:val="18"/>
          <w:szCs w:val="18"/>
          <w:u w:val="single"/>
        </w:rPr>
        <w:t xml:space="preserve">Destinatari dei dati </w:t>
      </w:r>
      <w:r w:rsidRPr="00D90E65">
        <w:rPr>
          <w:rFonts w:ascii="Century Gothic" w:eastAsiaTheme="minorEastAsia" w:hAnsi="Century Gothic" w:cs="Arial"/>
          <w:b/>
          <w:sz w:val="18"/>
          <w:szCs w:val="18"/>
          <w:u w:val="single"/>
        </w:rPr>
        <w:t>personali</w:t>
      </w:r>
    </w:p>
    <w:p w14:paraId="5A93D4D6" w14:textId="77777777" w:rsidR="00EE7164" w:rsidRPr="00D90E65" w:rsidRDefault="00EE7164">
      <w:pPr>
        <w:pStyle w:val="Paragrafoelenco"/>
        <w:numPr>
          <w:ilvl w:val="0"/>
          <w:numId w:val="1"/>
        </w:numPr>
        <w:spacing w:after="0" w:line="240" w:lineRule="auto"/>
        <w:jc w:val="both"/>
        <w:rPr>
          <w:rFonts w:ascii="Century Gothic" w:hAnsi="Century Gothic" w:cs="Arial"/>
          <w:vanish/>
          <w:sz w:val="18"/>
          <w:szCs w:val="18"/>
        </w:rPr>
      </w:pPr>
    </w:p>
    <w:p w14:paraId="74590F59" w14:textId="77777777" w:rsidR="00EE7164" w:rsidRPr="00D90E65" w:rsidRDefault="00C13287">
      <w:pPr>
        <w:pStyle w:val="Paragrafoelenco"/>
        <w:numPr>
          <w:ilvl w:val="1"/>
          <w:numId w:val="1"/>
        </w:numPr>
        <w:spacing w:after="0" w:line="240" w:lineRule="auto"/>
        <w:jc w:val="both"/>
        <w:rPr>
          <w:rFonts w:ascii="Century Gothic" w:hAnsi="Century Gothic" w:cs="Arial"/>
          <w:sz w:val="18"/>
          <w:szCs w:val="18"/>
        </w:rPr>
      </w:pPr>
      <w:r w:rsidRPr="00D90E65">
        <w:rPr>
          <w:rFonts w:ascii="Century Gothic" w:hAnsi="Century Gothic" w:cs="Arial"/>
          <w:sz w:val="18"/>
          <w:szCs w:val="18"/>
        </w:rPr>
        <w:t xml:space="preserve">I Suoi dati personali </w:t>
      </w:r>
      <w:r w:rsidR="0033183B" w:rsidRPr="00D90E65">
        <w:rPr>
          <w:rFonts w:ascii="Century Gothic" w:hAnsi="Century Gothic" w:cs="Arial"/>
          <w:sz w:val="18"/>
          <w:szCs w:val="18"/>
        </w:rPr>
        <w:t xml:space="preserve">e/o sensibili </w:t>
      </w:r>
      <w:r w:rsidRPr="00D90E65">
        <w:rPr>
          <w:rFonts w:ascii="Century Gothic" w:hAnsi="Century Gothic" w:cs="Arial"/>
          <w:sz w:val="18"/>
          <w:szCs w:val="18"/>
        </w:rPr>
        <w:t>saranno trattati dai dipendenti e collaboratori del Titolare, in qualità di soggetti autorizzati al trattamento.</w:t>
      </w:r>
    </w:p>
    <w:p w14:paraId="17AEC1F8" w14:textId="77777777" w:rsidR="00EE7164" w:rsidRPr="00D90E65" w:rsidRDefault="00C13287">
      <w:pPr>
        <w:pStyle w:val="Paragrafoelenco"/>
        <w:numPr>
          <w:ilvl w:val="1"/>
          <w:numId w:val="1"/>
        </w:numPr>
        <w:spacing w:after="0" w:line="240" w:lineRule="auto"/>
        <w:jc w:val="both"/>
        <w:rPr>
          <w:rFonts w:ascii="Century Gothic" w:hAnsi="Century Gothic" w:cs="Arial"/>
          <w:sz w:val="18"/>
          <w:szCs w:val="18"/>
        </w:rPr>
      </w:pPr>
      <w:r w:rsidRPr="00D90E65">
        <w:rPr>
          <w:rFonts w:ascii="Century Gothic" w:hAnsi="Century Gothic" w:cs="Arial"/>
          <w:sz w:val="18"/>
          <w:szCs w:val="18"/>
        </w:rPr>
        <w:t>I Suoi dati personali</w:t>
      </w:r>
      <w:r w:rsidR="003839F0" w:rsidRPr="00D90E65">
        <w:rPr>
          <w:rFonts w:ascii="Century Gothic" w:hAnsi="Century Gothic" w:cs="Arial"/>
          <w:sz w:val="18"/>
          <w:szCs w:val="18"/>
        </w:rPr>
        <w:t xml:space="preserve"> e/o sensibili</w:t>
      </w:r>
      <w:r w:rsidRPr="00D90E65">
        <w:rPr>
          <w:rFonts w:ascii="Century Gothic" w:hAnsi="Century Gothic" w:cs="Arial"/>
          <w:sz w:val="18"/>
          <w:szCs w:val="18"/>
        </w:rPr>
        <w:t xml:space="preserve"> saranno trattati da società di fiducia del Titolare che svolgono per conto del medesimo alcuni servizi, in particolare: </w:t>
      </w:r>
    </w:p>
    <w:p w14:paraId="26540BA8" w14:textId="77777777" w:rsidR="00EE7164" w:rsidRPr="00D90E65" w:rsidRDefault="00C13287">
      <w:pPr>
        <w:pStyle w:val="Paragrafoelenco"/>
        <w:numPr>
          <w:ilvl w:val="0"/>
          <w:numId w:val="2"/>
        </w:numPr>
        <w:spacing w:after="0" w:line="240" w:lineRule="auto"/>
        <w:jc w:val="both"/>
        <w:rPr>
          <w:rFonts w:ascii="Century Gothic" w:hAnsi="Century Gothic" w:cs="Arial"/>
          <w:sz w:val="18"/>
          <w:szCs w:val="18"/>
        </w:rPr>
      </w:pPr>
      <w:r w:rsidRPr="00D90E65">
        <w:rPr>
          <w:rFonts w:ascii="Century Gothic" w:hAnsi="Century Gothic" w:cs="Arial"/>
          <w:sz w:val="18"/>
          <w:szCs w:val="18"/>
        </w:rPr>
        <w:t>agli istituti di credito, agli intermediari finanziari, alle società che operano nella tutela del credito, per la gestione dei nostri rapporti economici;</w:t>
      </w:r>
    </w:p>
    <w:p w14:paraId="014FE73B" w14:textId="77777777" w:rsidR="00EE7164" w:rsidRPr="00D90E65" w:rsidRDefault="00C13287">
      <w:pPr>
        <w:pStyle w:val="Paragrafoelenco"/>
        <w:numPr>
          <w:ilvl w:val="0"/>
          <w:numId w:val="2"/>
        </w:numPr>
        <w:spacing w:after="0" w:line="240" w:lineRule="auto"/>
        <w:jc w:val="both"/>
        <w:rPr>
          <w:rFonts w:ascii="Century Gothic" w:hAnsi="Century Gothic" w:cs="Arial"/>
          <w:sz w:val="18"/>
          <w:szCs w:val="18"/>
        </w:rPr>
      </w:pPr>
      <w:r w:rsidRPr="00D90E65">
        <w:rPr>
          <w:rFonts w:ascii="Century Gothic" w:hAnsi="Century Gothic" w:cs="Arial"/>
          <w:sz w:val="18"/>
          <w:szCs w:val="18"/>
        </w:rPr>
        <w:t>a società terze che trattano dati per conto del Titolare del Trattamento e che sono autorizzati ad espletare consulenze o servizi;</w:t>
      </w:r>
    </w:p>
    <w:p w14:paraId="71666293" w14:textId="77777777" w:rsidR="00EE7164" w:rsidRDefault="00C13287">
      <w:pPr>
        <w:pStyle w:val="Paragrafoelenco"/>
        <w:numPr>
          <w:ilvl w:val="0"/>
          <w:numId w:val="2"/>
        </w:numPr>
        <w:spacing w:after="0" w:line="240" w:lineRule="auto"/>
        <w:jc w:val="both"/>
        <w:rPr>
          <w:rFonts w:ascii="Century Gothic" w:hAnsi="Century Gothic" w:cs="Arial"/>
          <w:sz w:val="18"/>
          <w:szCs w:val="18"/>
        </w:rPr>
      </w:pPr>
      <w:r>
        <w:rPr>
          <w:rFonts w:ascii="Century Gothic" w:hAnsi="Century Gothic" w:cs="Arial"/>
          <w:sz w:val="18"/>
          <w:szCs w:val="18"/>
        </w:rPr>
        <w:t xml:space="preserve">società che si occupano della postalizzazione del materiale pubblicitario o delle comunicazioni promozionali; </w:t>
      </w:r>
    </w:p>
    <w:p w14:paraId="7FE09EAE" w14:textId="77777777" w:rsidR="00EE7164" w:rsidRDefault="00C13287">
      <w:pPr>
        <w:pStyle w:val="Paragrafoelenco"/>
        <w:numPr>
          <w:ilvl w:val="0"/>
          <w:numId w:val="2"/>
        </w:numPr>
        <w:spacing w:after="0" w:line="240" w:lineRule="auto"/>
        <w:jc w:val="both"/>
        <w:rPr>
          <w:rFonts w:ascii="Century Gothic" w:hAnsi="Century Gothic" w:cs="Arial"/>
          <w:sz w:val="18"/>
          <w:szCs w:val="18"/>
        </w:rPr>
      </w:pPr>
      <w:r>
        <w:rPr>
          <w:rFonts w:ascii="Century Gothic" w:hAnsi="Century Gothic" w:cs="Arial"/>
          <w:sz w:val="18"/>
          <w:szCs w:val="18"/>
        </w:rPr>
        <w:t>società che svolgono analisi e ricerche di mercato.</w:t>
      </w:r>
    </w:p>
    <w:p w14:paraId="67347990" w14:textId="77777777" w:rsidR="003839F0" w:rsidRPr="003839F0" w:rsidRDefault="003839F0" w:rsidP="003839F0">
      <w:pPr>
        <w:pStyle w:val="Paragrafoelenco"/>
        <w:numPr>
          <w:ilvl w:val="0"/>
          <w:numId w:val="2"/>
        </w:numPr>
        <w:spacing w:after="0" w:line="240" w:lineRule="auto"/>
        <w:jc w:val="both"/>
        <w:rPr>
          <w:rFonts w:ascii="Century Gothic" w:hAnsi="Century Gothic" w:cs="Arial"/>
          <w:sz w:val="18"/>
          <w:szCs w:val="18"/>
        </w:rPr>
      </w:pPr>
      <w:r w:rsidRPr="003839F0">
        <w:rPr>
          <w:rFonts w:ascii="Century Gothic" w:hAnsi="Century Gothic" w:cs="Arial"/>
          <w:sz w:val="18"/>
          <w:szCs w:val="18"/>
        </w:rPr>
        <w:t xml:space="preserve">a Responsabili ed Incaricati del trattamento di </w:t>
      </w:r>
      <w:proofErr w:type="spellStart"/>
      <w:r>
        <w:rPr>
          <w:rFonts w:ascii="Century Gothic" w:hAnsi="Century Gothic" w:cs="Arial"/>
          <w:sz w:val="18"/>
          <w:szCs w:val="18"/>
        </w:rPr>
        <w:t>Negrilab</w:t>
      </w:r>
      <w:proofErr w:type="spellEnd"/>
      <w:r w:rsidRPr="003839F0">
        <w:rPr>
          <w:rFonts w:ascii="Century Gothic" w:hAnsi="Century Gothic" w:cs="Arial"/>
          <w:sz w:val="18"/>
          <w:szCs w:val="18"/>
        </w:rPr>
        <w:t>, i quali potranno trasmetterli ad altri soggetti legittimati nel rispetto del segreto professionale;</w:t>
      </w:r>
    </w:p>
    <w:p w14:paraId="632868FE" w14:textId="77777777" w:rsidR="003839F0" w:rsidRPr="003839F0" w:rsidRDefault="003839F0" w:rsidP="003839F0">
      <w:pPr>
        <w:pStyle w:val="Paragrafoelenco"/>
        <w:numPr>
          <w:ilvl w:val="0"/>
          <w:numId w:val="2"/>
        </w:numPr>
        <w:spacing w:after="0" w:line="240" w:lineRule="auto"/>
        <w:jc w:val="both"/>
        <w:rPr>
          <w:rFonts w:ascii="Century Gothic" w:hAnsi="Century Gothic" w:cs="Arial"/>
          <w:sz w:val="18"/>
          <w:szCs w:val="18"/>
        </w:rPr>
      </w:pPr>
      <w:r>
        <w:rPr>
          <w:rFonts w:ascii="Century Gothic" w:hAnsi="Century Gothic" w:cs="Arial"/>
          <w:sz w:val="18"/>
          <w:szCs w:val="18"/>
        </w:rPr>
        <w:t xml:space="preserve">ad </w:t>
      </w:r>
      <w:r w:rsidRPr="003839F0">
        <w:rPr>
          <w:rFonts w:ascii="Century Gothic" w:hAnsi="Century Gothic" w:cs="Arial"/>
          <w:sz w:val="18"/>
          <w:szCs w:val="18"/>
        </w:rPr>
        <w:t>Aziende Sanitarie ed Ospedaliere ed alla Regione di appartenenza dell’utente;</w:t>
      </w:r>
    </w:p>
    <w:p w14:paraId="2050D6C1" w14:textId="77777777" w:rsidR="003839F0" w:rsidRPr="003839F0" w:rsidRDefault="003839F0" w:rsidP="003839F0">
      <w:pPr>
        <w:pStyle w:val="Paragrafoelenco"/>
        <w:numPr>
          <w:ilvl w:val="0"/>
          <w:numId w:val="2"/>
        </w:numPr>
        <w:spacing w:after="0" w:line="240" w:lineRule="auto"/>
        <w:jc w:val="both"/>
        <w:rPr>
          <w:rFonts w:ascii="Century Gothic" w:hAnsi="Century Gothic" w:cs="Arial"/>
          <w:sz w:val="18"/>
          <w:szCs w:val="18"/>
        </w:rPr>
      </w:pPr>
      <w:r w:rsidRPr="003839F0">
        <w:rPr>
          <w:rFonts w:ascii="Century Gothic" w:hAnsi="Century Gothic" w:cs="Arial"/>
          <w:sz w:val="18"/>
          <w:szCs w:val="18"/>
        </w:rPr>
        <w:t xml:space="preserve">alle compagnie assicurative ed agli ulteriori soggetti coinvolti nella definizione delle pratiche di risarcimento, </w:t>
      </w:r>
      <w:r>
        <w:rPr>
          <w:rFonts w:ascii="Century Gothic" w:hAnsi="Century Gothic" w:cs="Arial"/>
          <w:sz w:val="18"/>
          <w:szCs w:val="18"/>
        </w:rPr>
        <w:t>(</w:t>
      </w:r>
      <w:r w:rsidRPr="003839F0">
        <w:rPr>
          <w:rFonts w:ascii="Century Gothic" w:hAnsi="Century Gothic" w:cs="Arial"/>
          <w:sz w:val="18"/>
          <w:szCs w:val="18"/>
        </w:rPr>
        <w:t>es.</w:t>
      </w:r>
      <w:r>
        <w:rPr>
          <w:rFonts w:ascii="Century Gothic" w:hAnsi="Century Gothic" w:cs="Arial"/>
          <w:sz w:val="18"/>
          <w:szCs w:val="18"/>
        </w:rPr>
        <w:t xml:space="preserve"> </w:t>
      </w:r>
      <w:r w:rsidRPr="003839F0">
        <w:rPr>
          <w:rFonts w:ascii="Century Gothic" w:hAnsi="Century Gothic" w:cs="Arial"/>
          <w:sz w:val="18"/>
          <w:szCs w:val="18"/>
        </w:rPr>
        <w:t>legali, periti, etc.), per la tutela del</w:t>
      </w:r>
      <w:r>
        <w:rPr>
          <w:rFonts w:ascii="Century Gothic" w:hAnsi="Century Gothic" w:cs="Arial"/>
          <w:sz w:val="18"/>
          <w:szCs w:val="18"/>
        </w:rPr>
        <w:t xml:space="preserve"> Titolare</w:t>
      </w:r>
      <w:r w:rsidRPr="003839F0">
        <w:rPr>
          <w:rFonts w:ascii="Century Gothic" w:hAnsi="Century Gothic" w:cs="Arial"/>
          <w:sz w:val="18"/>
          <w:szCs w:val="18"/>
        </w:rPr>
        <w:t xml:space="preserve"> stesso e dei suoi operatori nelle ipotesi di responsabilità;</w:t>
      </w:r>
    </w:p>
    <w:p w14:paraId="584B74F7" w14:textId="77777777" w:rsidR="003839F0" w:rsidRPr="003839F0" w:rsidRDefault="003839F0" w:rsidP="003839F0">
      <w:pPr>
        <w:pStyle w:val="Paragrafoelenco"/>
        <w:numPr>
          <w:ilvl w:val="0"/>
          <w:numId w:val="2"/>
        </w:numPr>
        <w:spacing w:after="0" w:line="240" w:lineRule="auto"/>
        <w:jc w:val="both"/>
        <w:rPr>
          <w:rFonts w:ascii="Century Gothic" w:hAnsi="Century Gothic" w:cs="Arial"/>
          <w:sz w:val="18"/>
          <w:szCs w:val="18"/>
        </w:rPr>
      </w:pPr>
      <w:r w:rsidRPr="003839F0">
        <w:rPr>
          <w:rFonts w:ascii="Century Gothic" w:hAnsi="Century Gothic" w:cs="Arial"/>
          <w:sz w:val="18"/>
          <w:szCs w:val="18"/>
        </w:rPr>
        <w:t>alle compagnie assicurative con le quali gli utenti hanno sottoscritto polizze sanitarie aventi ad oggetto il rimborso delle spese mediche sostenute;</w:t>
      </w:r>
    </w:p>
    <w:p w14:paraId="61D3132D" w14:textId="77777777" w:rsidR="003839F0" w:rsidRPr="003839F0" w:rsidRDefault="003839F0" w:rsidP="003839F0">
      <w:pPr>
        <w:pStyle w:val="Paragrafoelenco"/>
        <w:numPr>
          <w:ilvl w:val="0"/>
          <w:numId w:val="2"/>
        </w:numPr>
        <w:spacing w:after="0" w:line="240" w:lineRule="auto"/>
        <w:jc w:val="both"/>
        <w:rPr>
          <w:rFonts w:ascii="Century Gothic" w:hAnsi="Century Gothic" w:cs="Arial"/>
          <w:sz w:val="18"/>
          <w:szCs w:val="18"/>
        </w:rPr>
      </w:pPr>
      <w:r w:rsidRPr="003839F0">
        <w:rPr>
          <w:rFonts w:ascii="Century Gothic" w:hAnsi="Century Gothic" w:cs="Arial"/>
          <w:sz w:val="18"/>
          <w:szCs w:val="18"/>
        </w:rPr>
        <w:t>ad altri soggetti pubblici (ad es. Regione e Comune) o privati (a cui siano affidati compiti da parte del</w:t>
      </w:r>
      <w:r>
        <w:rPr>
          <w:rFonts w:ascii="Century Gothic" w:hAnsi="Century Gothic" w:cs="Arial"/>
          <w:sz w:val="18"/>
          <w:szCs w:val="18"/>
        </w:rPr>
        <w:t xml:space="preserve"> Titolare</w:t>
      </w:r>
      <w:r w:rsidRPr="003839F0">
        <w:rPr>
          <w:rFonts w:ascii="Century Gothic" w:hAnsi="Century Gothic" w:cs="Arial"/>
          <w:sz w:val="18"/>
          <w:szCs w:val="18"/>
        </w:rPr>
        <w:t>), per finalità istituzionali (ad es. igiene, sanità pubblica, controllo assistenza e spesa sanitaria);</w:t>
      </w:r>
    </w:p>
    <w:p w14:paraId="79939151" w14:textId="77777777" w:rsidR="003839F0" w:rsidRDefault="003839F0" w:rsidP="003839F0">
      <w:pPr>
        <w:pStyle w:val="Paragrafoelenco"/>
        <w:numPr>
          <w:ilvl w:val="0"/>
          <w:numId w:val="2"/>
        </w:numPr>
        <w:spacing w:after="0" w:line="240" w:lineRule="auto"/>
        <w:jc w:val="both"/>
        <w:rPr>
          <w:rFonts w:ascii="Century Gothic" w:hAnsi="Century Gothic" w:cs="Arial"/>
          <w:sz w:val="18"/>
          <w:szCs w:val="18"/>
        </w:rPr>
      </w:pPr>
      <w:r w:rsidRPr="003839F0">
        <w:rPr>
          <w:rFonts w:ascii="Century Gothic" w:hAnsi="Century Gothic" w:cs="Arial"/>
          <w:sz w:val="18"/>
          <w:szCs w:val="18"/>
        </w:rPr>
        <w:t>all’Autorità Giudiziaria e/o all’Autorità di Pubblica Sicurezza, nei casi espressamente previsti dalla legge.</w:t>
      </w:r>
    </w:p>
    <w:p w14:paraId="2D3AC6D0" w14:textId="77777777" w:rsidR="00EE7164" w:rsidRDefault="00C13287">
      <w:pPr>
        <w:pStyle w:val="Testopredefinito"/>
        <w:spacing w:after="200" w:line="240" w:lineRule="auto"/>
        <w:ind w:left="357"/>
        <w:contextualSpacing/>
        <w:jc w:val="both"/>
      </w:pPr>
      <w:r>
        <w:rPr>
          <w:rFonts w:ascii="Century Gothic" w:hAnsi="Century Gothic" w:cs="Arial"/>
          <w:sz w:val="18"/>
          <w:szCs w:val="18"/>
        </w:rPr>
        <w:t xml:space="preserve">Queste società sono dirette collaboratrici di </w:t>
      </w:r>
      <w:proofErr w:type="spellStart"/>
      <w:r>
        <w:rPr>
          <w:rFonts w:ascii="Century Gothic" w:hAnsi="Century Gothic" w:cs="Arial"/>
          <w:b/>
          <w:bCs/>
          <w:sz w:val="18"/>
          <w:szCs w:val="18"/>
        </w:rPr>
        <w:t>Negrilab</w:t>
      </w:r>
      <w:proofErr w:type="spellEnd"/>
      <w:r>
        <w:rPr>
          <w:rFonts w:ascii="Century Gothic" w:hAnsi="Century Gothic" w:cs="Arial"/>
          <w:sz w:val="18"/>
          <w:szCs w:val="18"/>
        </w:rPr>
        <w:t xml:space="preserve"> e svolgono la funzione di Responsabile del Trattamento. </w:t>
      </w:r>
    </w:p>
    <w:p w14:paraId="42E9F31A" w14:textId="77777777" w:rsidR="00EE7164" w:rsidRDefault="00C13287">
      <w:pPr>
        <w:pStyle w:val="Testopredefinito"/>
        <w:spacing w:after="200" w:line="240" w:lineRule="auto"/>
        <w:ind w:left="357"/>
        <w:contextualSpacing/>
        <w:jc w:val="both"/>
      </w:pPr>
      <w:r>
        <w:rPr>
          <w:rFonts w:ascii="Century Gothic" w:hAnsi="Century Gothic" w:cs="Arial"/>
          <w:sz w:val="18"/>
          <w:szCs w:val="18"/>
        </w:rPr>
        <w:t xml:space="preserve">L’elenco dei responsabili del trattamento è costantemente aggiornato ed è disponibile su richiesta inviando una comunicazione all’indirizzo sotto indicato ovvero una e-mail a: </w:t>
      </w:r>
      <w:hyperlink r:id="rId8">
        <w:r>
          <w:rPr>
            <w:rStyle w:val="CollegamentoInternet"/>
            <w:rFonts w:ascii="Century Gothic" w:hAnsi="Century Gothic"/>
            <w:sz w:val="18"/>
            <w:szCs w:val="18"/>
          </w:rPr>
          <w:t>info@negrilab.it</w:t>
        </w:r>
      </w:hyperlink>
    </w:p>
    <w:p w14:paraId="2420089C" w14:textId="77777777" w:rsidR="00EE7164" w:rsidRDefault="00C13287">
      <w:pPr>
        <w:pStyle w:val="Paragrafoelenco"/>
        <w:numPr>
          <w:ilvl w:val="1"/>
          <w:numId w:val="1"/>
        </w:numPr>
        <w:spacing w:after="0" w:line="240" w:lineRule="auto"/>
        <w:jc w:val="both"/>
        <w:rPr>
          <w:rFonts w:ascii="Century Gothic" w:hAnsi="Century Gothic" w:cs="Arial"/>
          <w:sz w:val="18"/>
          <w:szCs w:val="18"/>
          <w:u w:val="single"/>
        </w:rPr>
      </w:pPr>
      <w:r>
        <w:rPr>
          <w:rFonts w:ascii="Century Gothic" w:hAnsi="Century Gothic" w:cs="Arial"/>
          <w:sz w:val="18"/>
          <w:szCs w:val="18"/>
        </w:rPr>
        <w:t>I Suoi dati personali</w:t>
      </w:r>
      <w:r w:rsidR="003839F0">
        <w:rPr>
          <w:rFonts w:ascii="Century Gothic" w:hAnsi="Century Gothic" w:cs="Arial"/>
          <w:sz w:val="18"/>
          <w:szCs w:val="18"/>
        </w:rPr>
        <w:t xml:space="preserve"> e sensibili</w:t>
      </w:r>
      <w:r>
        <w:rPr>
          <w:rFonts w:ascii="Century Gothic" w:hAnsi="Century Gothic" w:cs="Arial"/>
          <w:sz w:val="18"/>
          <w:szCs w:val="18"/>
        </w:rPr>
        <w:t xml:space="preserve"> non saranno ceduti a terzi autonomi titolari né diffusi.</w:t>
      </w:r>
    </w:p>
    <w:p w14:paraId="7BF70C2E" w14:textId="77777777" w:rsidR="00EE7164" w:rsidRDefault="00EE7164">
      <w:pPr>
        <w:pStyle w:val="Paragrafoelenco"/>
        <w:spacing w:after="0" w:line="240" w:lineRule="auto"/>
        <w:ind w:left="357"/>
        <w:jc w:val="both"/>
        <w:rPr>
          <w:rFonts w:ascii="Century Gothic" w:hAnsi="Century Gothic" w:cs="Arial"/>
          <w:b/>
          <w:sz w:val="18"/>
          <w:szCs w:val="18"/>
          <w:u w:val="single"/>
        </w:rPr>
      </w:pPr>
    </w:p>
    <w:p w14:paraId="4F9B33CD" w14:textId="77777777" w:rsidR="00EE7164" w:rsidRDefault="00C13287">
      <w:pPr>
        <w:pStyle w:val="Paragrafoelenco"/>
        <w:numPr>
          <w:ilvl w:val="0"/>
          <w:numId w:val="4"/>
        </w:numPr>
        <w:spacing w:after="0" w:line="240" w:lineRule="auto"/>
        <w:rPr>
          <w:rFonts w:ascii="Century Gothic" w:eastAsiaTheme="minorEastAsia" w:hAnsi="Century Gothic" w:cs="Arial"/>
          <w:b/>
          <w:sz w:val="18"/>
          <w:szCs w:val="18"/>
          <w:u w:val="single"/>
        </w:rPr>
      </w:pPr>
      <w:r>
        <w:rPr>
          <w:rFonts w:ascii="Century Gothic" w:eastAsiaTheme="minorEastAsia" w:hAnsi="Century Gothic" w:cs="Arial"/>
          <w:b/>
          <w:sz w:val="18"/>
          <w:szCs w:val="18"/>
          <w:u w:val="single"/>
        </w:rPr>
        <w:t>Trasferimento dei dati personali</w:t>
      </w:r>
      <w:r w:rsidR="003839F0">
        <w:rPr>
          <w:rFonts w:ascii="Century Gothic" w:eastAsiaTheme="minorEastAsia" w:hAnsi="Century Gothic" w:cs="Arial"/>
          <w:b/>
          <w:sz w:val="18"/>
          <w:szCs w:val="18"/>
          <w:u w:val="single"/>
        </w:rPr>
        <w:t xml:space="preserve"> e sensibili</w:t>
      </w:r>
      <w:r>
        <w:rPr>
          <w:rFonts w:ascii="Century Gothic" w:eastAsiaTheme="minorEastAsia" w:hAnsi="Century Gothic" w:cs="Arial"/>
          <w:b/>
          <w:sz w:val="18"/>
          <w:szCs w:val="18"/>
          <w:u w:val="single"/>
        </w:rPr>
        <w:t xml:space="preserve"> in paesi non appartenenti all’Unione Europea</w:t>
      </w:r>
    </w:p>
    <w:p w14:paraId="101F1951" w14:textId="77777777" w:rsidR="00EE7164" w:rsidRDefault="00EE7164">
      <w:pPr>
        <w:pStyle w:val="Paragrafoelenco"/>
        <w:numPr>
          <w:ilvl w:val="0"/>
          <w:numId w:val="1"/>
        </w:numPr>
        <w:spacing w:after="0" w:line="240" w:lineRule="auto"/>
        <w:jc w:val="both"/>
        <w:rPr>
          <w:rFonts w:ascii="Century Gothic" w:hAnsi="Century Gothic" w:cs="Arial"/>
          <w:vanish/>
          <w:sz w:val="18"/>
          <w:szCs w:val="18"/>
          <w:highlight w:val="yellow"/>
        </w:rPr>
      </w:pPr>
    </w:p>
    <w:p w14:paraId="141AE3BD" w14:textId="77777777" w:rsidR="00EE7164" w:rsidRDefault="00C13287">
      <w:pPr>
        <w:pStyle w:val="Paragrafoelenco"/>
        <w:numPr>
          <w:ilvl w:val="1"/>
          <w:numId w:val="1"/>
        </w:numPr>
        <w:spacing w:after="0" w:line="240" w:lineRule="auto"/>
        <w:jc w:val="both"/>
        <w:rPr>
          <w:rFonts w:ascii="Century Gothic" w:hAnsi="Century Gothic" w:cs="Arial"/>
          <w:sz w:val="18"/>
          <w:szCs w:val="18"/>
        </w:rPr>
      </w:pPr>
      <w:r>
        <w:rPr>
          <w:rFonts w:ascii="Century Gothic" w:hAnsi="Century Gothic" w:cs="Arial"/>
          <w:sz w:val="18"/>
          <w:szCs w:val="18"/>
        </w:rPr>
        <w:t>I sui dati non verranno trasferiti in paesi non appartenenti all’Unione Europea.</w:t>
      </w:r>
    </w:p>
    <w:p w14:paraId="669F7CAF" w14:textId="77777777" w:rsidR="00EE7164" w:rsidRDefault="00C13287">
      <w:pPr>
        <w:pStyle w:val="Paragrafoelenco"/>
        <w:numPr>
          <w:ilvl w:val="1"/>
          <w:numId w:val="1"/>
        </w:numPr>
        <w:spacing w:after="0" w:line="240" w:lineRule="auto"/>
        <w:jc w:val="both"/>
      </w:pPr>
      <w:r>
        <w:rPr>
          <w:rFonts w:ascii="Century Gothic" w:hAnsi="Century Gothic" w:cs="Arial"/>
          <w:sz w:val="18"/>
          <w:szCs w:val="18"/>
        </w:rPr>
        <w:t xml:space="preserve">Una copia dei dati può essere ottenuta inviando una comunicazione all’indirizzo sotto indicato ovvero una e-mail a: </w:t>
      </w:r>
      <w:hyperlink r:id="rId9">
        <w:r>
          <w:rPr>
            <w:rStyle w:val="CollegamentoInternet"/>
            <w:rFonts w:ascii="Century Gothic" w:hAnsi="Century Gothic" w:cs="Arial"/>
            <w:sz w:val="18"/>
            <w:szCs w:val="18"/>
          </w:rPr>
          <w:t>info@negrilab.it</w:t>
        </w:r>
      </w:hyperlink>
    </w:p>
    <w:p w14:paraId="0F7F3A2A" w14:textId="77777777" w:rsidR="00EE7164" w:rsidRDefault="00EE7164">
      <w:pPr>
        <w:spacing w:after="0" w:line="240" w:lineRule="auto"/>
        <w:contextualSpacing/>
        <w:jc w:val="both"/>
        <w:rPr>
          <w:rFonts w:ascii="Century Gothic" w:hAnsi="Century Gothic" w:cs="Arial"/>
          <w:b/>
          <w:sz w:val="18"/>
          <w:szCs w:val="18"/>
          <w:u w:val="single"/>
        </w:rPr>
      </w:pPr>
    </w:p>
    <w:p w14:paraId="1EE72903" w14:textId="77777777" w:rsidR="00EE7164" w:rsidRDefault="00C13287">
      <w:pPr>
        <w:pStyle w:val="Paragrafoelenco"/>
        <w:numPr>
          <w:ilvl w:val="0"/>
          <w:numId w:val="4"/>
        </w:numPr>
        <w:spacing w:after="0" w:line="240" w:lineRule="auto"/>
        <w:rPr>
          <w:rFonts w:ascii="Century Gothic" w:eastAsiaTheme="minorEastAsia" w:hAnsi="Century Gothic" w:cs="Arial"/>
          <w:b/>
          <w:sz w:val="18"/>
          <w:szCs w:val="18"/>
          <w:u w:val="single"/>
        </w:rPr>
      </w:pPr>
      <w:r>
        <w:rPr>
          <w:rFonts w:ascii="Century Gothic" w:eastAsiaTheme="minorEastAsia" w:hAnsi="Century Gothic" w:cs="Arial"/>
          <w:b/>
          <w:sz w:val="18"/>
          <w:szCs w:val="18"/>
          <w:u w:val="single"/>
        </w:rPr>
        <w:t>Periodo di conservazione dei dati personali</w:t>
      </w:r>
      <w:r w:rsidR="00154C35">
        <w:rPr>
          <w:rFonts w:ascii="Century Gothic" w:eastAsiaTheme="minorEastAsia" w:hAnsi="Century Gothic" w:cs="Arial"/>
          <w:b/>
          <w:sz w:val="18"/>
          <w:szCs w:val="18"/>
          <w:u w:val="single"/>
        </w:rPr>
        <w:t xml:space="preserve"> e sensibili</w:t>
      </w:r>
    </w:p>
    <w:p w14:paraId="251D2412" w14:textId="77777777" w:rsidR="00EE7164" w:rsidRDefault="00EE7164">
      <w:pPr>
        <w:pStyle w:val="Paragrafoelenco"/>
        <w:widowControl w:val="0"/>
        <w:numPr>
          <w:ilvl w:val="0"/>
          <w:numId w:val="1"/>
        </w:numPr>
        <w:spacing w:after="0" w:line="240" w:lineRule="auto"/>
        <w:jc w:val="both"/>
        <w:rPr>
          <w:rFonts w:ascii="Century Gothic" w:hAnsi="Century Gothic" w:cs="Arial"/>
          <w:vanish/>
          <w:sz w:val="18"/>
          <w:szCs w:val="18"/>
        </w:rPr>
      </w:pPr>
    </w:p>
    <w:p w14:paraId="69FD810E" w14:textId="77777777" w:rsidR="00EE7164" w:rsidRDefault="00C13287">
      <w:pPr>
        <w:pStyle w:val="Paragrafoelenco"/>
        <w:widowControl w:val="0"/>
        <w:numPr>
          <w:ilvl w:val="1"/>
          <w:numId w:val="1"/>
        </w:numPr>
        <w:spacing w:after="0" w:line="240" w:lineRule="auto"/>
        <w:jc w:val="both"/>
      </w:pPr>
      <w:bookmarkStart w:id="2" w:name="_Hlk86306070"/>
      <w:r>
        <w:rPr>
          <w:rFonts w:ascii="Century Gothic" w:hAnsi="Century Gothic" w:cs="Arial"/>
          <w:sz w:val="18"/>
          <w:szCs w:val="18"/>
        </w:rPr>
        <w:t>I dati personali trattati per le finalità di registrazione di cui al paragrafo 1.1. saranno conservati per la durata del rapporto contrattuale e fin quando non eserciterà i Suoi diritti di cui al punto 7.</w:t>
      </w:r>
    </w:p>
    <w:bookmarkEnd w:id="2"/>
    <w:p w14:paraId="3D4CF0F8" w14:textId="77777777" w:rsidR="00EE7164" w:rsidRPr="00D90E65" w:rsidRDefault="00C13287">
      <w:pPr>
        <w:pStyle w:val="Paragrafoelenco"/>
        <w:widowControl w:val="0"/>
        <w:numPr>
          <w:ilvl w:val="1"/>
          <w:numId w:val="1"/>
        </w:numPr>
        <w:spacing w:after="0" w:line="240" w:lineRule="auto"/>
        <w:jc w:val="both"/>
        <w:rPr>
          <w:rFonts w:ascii="Century Gothic" w:hAnsi="Century Gothic" w:cs="Arial"/>
          <w:sz w:val="18"/>
          <w:szCs w:val="18"/>
        </w:rPr>
      </w:pPr>
      <w:r>
        <w:rPr>
          <w:rFonts w:ascii="Century Gothic" w:hAnsi="Century Gothic" w:cs="Arial"/>
          <w:sz w:val="18"/>
          <w:szCs w:val="18"/>
        </w:rPr>
        <w:t xml:space="preserve">I dati personali </w:t>
      </w:r>
      <w:r w:rsidRPr="00D90E65">
        <w:rPr>
          <w:rFonts w:ascii="Century Gothic" w:hAnsi="Century Gothic" w:cs="Arial"/>
          <w:sz w:val="18"/>
          <w:szCs w:val="18"/>
        </w:rPr>
        <w:t xml:space="preserve">trattati per le finalità di marketing di cui al paragrafo 1.2.  saranno conservati fin quando non chiederà di revocare il suo consenso al perseguimento delle suddette finalità, </w:t>
      </w:r>
    </w:p>
    <w:p w14:paraId="4BC52FBD" w14:textId="77777777" w:rsidR="00154C35" w:rsidRPr="00D90E65" w:rsidRDefault="00154C35" w:rsidP="00154C35">
      <w:pPr>
        <w:pStyle w:val="Paragrafoelenco"/>
        <w:widowControl w:val="0"/>
        <w:numPr>
          <w:ilvl w:val="1"/>
          <w:numId w:val="1"/>
        </w:numPr>
        <w:spacing w:after="0" w:line="240" w:lineRule="auto"/>
        <w:jc w:val="both"/>
      </w:pPr>
      <w:r w:rsidRPr="00D90E65">
        <w:rPr>
          <w:rFonts w:ascii="Century Gothic" w:hAnsi="Century Gothic" w:cs="Arial"/>
          <w:sz w:val="18"/>
          <w:szCs w:val="18"/>
        </w:rPr>
        <w:t>I dati sensibili trattati per le finalità di registrazione di cui al paragrafo 1.3. saranno conservati per la durata del rapporto contrattuale e fin quando non eserciterà i Suoi diritti di cui al punto 7.</w:t>
      </w:r>
    </w:p>
    <w:p w14:paraId="66C530BC" w14:textId="77777777" w:rsidR="00EE7164" w:rsidRDefault="00C13287">
      <w:pPr>
        <w:pStyle w:val="Paragrafoelenco"/>
        <w:widowControl w:val="0"/>
        <w:numPr>
          <w:ilvl w:val="1"/>
          <w:numId w:val="1"/>
        </w:numPr>
        <w:spacing w:after="0" w:line="240" w:lineRule="auto"/>
        <w:jc w:val="both"/>
        <w:rPr>
          <w:rFonts w:ascii="Century Gothic" w:hAnsi="Century Gothic" w:cs="Arial"/>
          <w:sz w:val="18"/>
          <w:szCs w:val="18"/>
        </w:rPr>
      </w:pPr>
      <w:r w:rsidRPr="00D90E65">
        <w:rPr>
          <w:rFonts w:ascii="Century Gothic" w:hAnsi="Century Gothic" w:cs="Arial"/>
          <w:sz w:val="18"/>
          <w:szCs w:val="18"/>
        </w:rPr>
        <w:t>Decorso tale periodo i dati saranno cancellati e/o resi anonimi in modo da non permettere, anche indirettamente o collegando</w:t>
      </w:r>
      <w:r>
        <w:rPr>
          <w:rFonts w:ascii="Century Gothic" w:hAnsi="Century Gothic" w:cs="Arial"/>
          <w:sz w:val="18"/>
          <w:szCs w:val="18"/>
        </w:rPr>
        <w:t xml:space="preserve"> altre banche di dati, di identificare gli interessati.</w:t>
      </w:r>
    </w:p>
    <w:p w14:paraId="35EB9CA6" w14:textId="77777777" w:rsidR="00EE7164" w:rsidRDefault="00EE7164">
      <w:pPr>
        <w:pStyle w:val="Paragrafoelenco"/>
        <w:spacing w:after="0" w:line="240" w:lineRule="auto"/>
        <w:ind w:left="357"/>
        <w:rPr>
          <w:rFonts w:ascii="Century Gothic" w:eastAsiaTheme="minorEastAsia" w:hAnsi="Century Gothic" w:cs="Arial"/>
          <w:b/>
          <w:sz w:val="18"/>
          <w:szCs w:val="18"/>
          <w:u w:val="single"/>
        </w:rPr>
      </w:pPr>
    </w:p>
    <w:p w14:paraId="2AE56BEA" w14:textId="77777777" w:rsidR="00EE7164" w:rsidRDefault="00C13287">
      <w:pPr>
        <w:pStyle w:val="Paragrafoelenco"/>
        <w:numPr>
          <w:ilvl w:val="0"/>
          <w:numId w:val="1"/>
        </w:numPr>
        <w:spacing w:after="0" w:line="240" w:lineRule="auto"/>
        <w:ind w:left="0" w:firstLine="0"/>
      </w:pPr>
      <w:r>
        <w:rPr>
          <w:rFonts w:ascii="Century Gothic" w:eastAsiaTheme="minorEastAsia" w:hAnsi="Century Gothic" w:cs="Arial"/>
          <w:b/>
          <w:sz w:val="18"/>
          <w:szCs w:val="18"/>
          <w:u w:val="single"/>
        </w:rPr>
        <w:t>I Suoi diritti</w:t>
      </w:r>
    </w:p>
    <w:p w14:paraId="3E69C128" w14:textId="77777777" w:rsidR="00EE7164" w:rsidRDefault="00C13287">
      <w:pPr>
        <w:pStyle w:val="Paragrafoelenco"/>
        <w:numPr>
          <w:ilvl w:val="1"/>
          <w:numId w:val="1"/>
        </w:numPr>
        <w:spacing w:after="0" w:line="240" w:lineRule="auto"/>
        <w:jc w:val="both"/>
      </w:pPr>
      <w:r>
        <w:rPr>
          <w:rFonts w:ascii="Century Gothic" w:hAnsi="Century Gothic" w:cs="Arial"/>
          <w:sz w:val="18"/>
          <w:szCs w:val="18"/>
        </w:rPr>
        <w:t xml:space="preserve">In relazione ai trattamenti dei dati personali </w:t>
      </w:r>
      <w:r w:rsidR="00154C35">
        <w:rPr>
          <w:rFonts w:ascii="Century Gothic" w:hAnsi="Century Gothic" w:cs="Arial"/>
          <w:sz w:val="18"/>
          <w:szCs w:val="18"/>
        </w:rPr>
        <w:t xml:space="preserve">e sensibili </w:t>
      </w:r>
      <w:r>
        <w:rPr>
          <w:rFonts w:ascii="Century Gothic" w:hAnsi="Century Gothic" w:cs="Arial"/>
          <w:sz w:val="18"/>
          <w:szCs w:val="18"/>
        </w:rPr>
        <w:t>effettuati dal Titolare, ha la facoltà di esercitare i Suoi diritti ai sensi degli articoli 15 a 20 del GDPR e, in particolare, di richiedere al Titolare l’accesso ai dati personali</w:t>
      </w:r>
      <w:r w:rsidR="00154C35">
        <w:rPr>
          <w:rFonts w:ascii="Century Gothic" w:hAnsi="Century Gothic" w:cs="Arial"/>
          <w:sz w:val="18"/>
          <w:szCs w:val="18"/>
        </w:rPr>
        <w:t xml:space="preserve">, sensibili </w:t>
      </w:r>
      <w:r>
        <w:rPr>
          <w:rFonts w:ascii="Century Gothic" w:hAnsi="Century Gothic" w:cs="Arial"/>
          <w:sz w:val="18"/>
          <w:szCs w:val="18"/>
        </w:rPr>
        <w:t>e/o la rettifica e/o la cancellazione e/o, l’opposizione al trattamento e/o la limitazione del trattamento. Fatto salvo ogni altro ricorso amministrativo o giurisdizionale, potrà proporre personalmente un reclamo al Garante per la protezione dei dati personali.</w:t>
      </w:r>
    </w:p>
    <w:p w14:paraId="7A23EA81" w14:textId="77777777" w:rsidR="00EE7164" w:rsidRDefault="00C13287">
      <w:pPr>
        <w:pStyle w:val="Paragrafoelenco"/>
        <w:numPr>
          <w:ilvl w:val="1"/>
          <w:numId w:val="1"/>
        </w:numPr>
        <w:spacing w:after="0" w:line="240" w:lineRule="auto"/>
        <w:jc w:val="both"/>
      </w:pPr>
      <w:r>
        <w:rPr>
          <w:rFonts w:ascii="Century Gothic" w:hAnsi="Century Gothic" w:cs="Arial"/>
          <w:sz w:val="18"/>
          <w:szCs w:val="18"/>
        </w:rPr>
        <w:t xml:space="preserve">Ai sensi dell’art. 20 del GDPR, potrà esercitare, oltre ai diritti appena indicati, anche il diritto alla portabilità dei dati. In tal ultimo caso, avrà il diritto di richiedere al Titolare i dati personali </w:t>
      </w:r>
      <w:r w:rsidR="00154C35">
        <w:rPr>
          <w:rFonts w:ascii="Century Gothic" w:hAnsi="Century Gothic" w:cs="Arial"/>
          <w:sz w:val="18"/>
          <w:szCs w:val="18"/>
        </w:rPr>
        <w:t xml:space="preserve">e sensibili </w:t>
      </w:r>
      <w:r>
        <w:rPr>
          <w:rFonts w:ascii="Century Gothic" w:hAnsi="Century Gothic" w:cs="Arial"/>
          <w:sz w:val="18"/>
          <w:szCs w:val="18"/>
        </w:rPr>
        <w:t>che La riguardano in formato strutturato, di uso comune e leggibile da dispositivo automatico e, conseguentemente, il diritto di trasmettere tali dati ad un altro titolare del trattamento senza impedimenti da parte del principale Titolare.</w:t>
      </w:r>
    </w:p>
    <w:p w14:paraId="4EE841EF" w14:textId="77777777" w:rsidR="00EE7164" w:rsidRDefault="00C13287">
      <w:pPr>
        <w:pStyle w:val="Paragrafoelenco"/>
        <w:numPr>
          <w:ilvl w:val="1"/>
          <w:numId w:val="1"/>
        </w:numPr>
        <w:spacing w:after="0" w:line="240" w:lineRule="auto"/>
        <w:jc w:val="both"/>
      </w:pPr>
      <w:r>
        <w:rPr>
          <w:rFonts w:ascii="Century Gothic" w:hAnsi="Century Gothic" w:cs="Arial"/>
          <w:sz w:val="18"/>
          <w:szCs w:val="18"/>
        </w:rPr>
        <w:t xml:space="preserve">Tali diritti possono essere esercitati inviando una comunicazione scritta all’indirizzo sotto indicato oppure una e-mail a: </w:t>
      </w:r>
      <w:hyperlink r:id="rId10">
        <w:r>
          <w:rPr>
            <w:rStyle w:val="CollegamentoInternet"/>
            <w:rFonts w:ascii="Century Gothic" w:hAnsi="Century Gothic" w:cs="Arial"/>
            <w:sz w:val="18"/>
            <w:szCs w:val="18"/>
          </w:rPr>
          <w:t>info@negrilab.it</w:t>
        </w:r>
      </w:hyperlink>
      <w:r>
        <w:rPr>
          <w:rFonts w:ascii="Century Gothic" w:hAnsi="Century Gothic" w:cs="Arial"/>
          <w:sz w:val="18"/>
          <w:szCs w:val="18"/>
        </w:rPr>
        <w:t xml:space="preserve">  e, in caso di portabilità, potrà chiedere che la trasmissione dei dati sia fatta direttamente dal Titolare ad altro titolare quando tecnicamente fattibile e correttamente identificato. </w:t>
      </w:r>
    </w:p>
    <w:p w14:paraId="3F365D65" w14:textId="77777777" w:rsidR="00EE7164" w:rsidRDefault="00EE7164">
      <w:pPr>
        <w:spacing w:after="0" w:line="240" w:lineRule="auto"/>
        <w:contextualSpacing/>
        <w:jc w:val="both"/>
        <w:rPr>
          <w:rFonts w:ascii="Century Gothic" w:eastAsia="Calibri" w:hAnsi="Century Gothic" w:cs="Arial"/>
          <w:sz w:val="18"/>
          <w:szCs w:val="18"/>
        </w:rPr>
      </w:pPr>
    </w:p>
    <w:p w14:paraId="23A9B0ED" w14:textId="77777777" w:rsidR="00EE7164" w:rsidRDefault="00C13287">
      <w:pPr>
        <w:pStyle w:val="Paragrafoelenco"/>
        <w:numPr>
          <w:ilvl w:val="0"/>
          <w:numId w:val="1"/>
        </w:numPr>
        <w:spacing w:after="0" w:line="240" w:lineRule="auto"/>
      </w:pPr>
      <w:r>
        <w:rPr>
          <w:rFonts w:ascii="Century Gothic" w:hAnsi="Century Gothic" w:cs="Arial"/>
          <w:b/>
          <w:sz w:val="18"/>
          <w:szCs w:val="18"/>
          <w:u w:val="single"/>
        </w:rPr>
        <w:t>Revoca del consenso</w:t>
      </w:r>
    </w:p>
    <w:p w14:paraId="3FF547A5" w14:textId="77777777" w:rsidR="00F33664" w:rsidRDefault="00F33664" w:rsidP="00F33664">
      <w:pPr>
        <w:spacing w:after="0" w:line="240" w:lineRule="auto"/>
        <w:rPr>
          <w:rFonts w:ascii="Century Gothic" w:hAnsi="Century Gothic" w:cs="Arial"/>
          <w:sz w:val="18"/>
          <w:szCs w:val="18"/>
        </w:rPr>
      </w:pPr>
      <w:r>
        <w:rPr>
          <w:rFonts w:ascii="Century Gothic" w:hAnsi="Century Gothic" w:cs="Arial"/>
          <w:sz w:val="18"/>
          <w:szCs w:val="18"/>
        </w:rPr>
        <w:t xml:space="preserve">       </w:t>
      </w:r>
      <w:r w:rsidR="00C13287" w:rsidRPr="00F33664">
        <w:rPr>
          <w:rFonts w:ascii="Century Gothic" w:hAnsi="Century Gothic" w:cs="Arial"/>
          <w:sz w:val="18"/>
          <w:szCs w:val="18"/>
        </w:rPr>
        <w:t xml:space="preserve">Potrà revocare in ogni momento il consenso al trattamento dei Suoi dati personali per finalità di marketing </w:t>
      </w:r>
      <w:r>
        <w:rPr>
          <w:rFonts w:ascii="Century Gothic" w:hAnsi="Century Gothic" w:cs="Arial"/>
          <w:sz w:val="18"/>
          <w:szCs w:val="18"/>
        </w:rPr>
        <w:t xml:space="preserve">       </w:t>
      </w:r>
    </w:p>
    <w:p w14:paraId="3FCA4CB9" w14:textId="77777777" w:rsidR="00EE7164" w:rsidRDefault="00F33664" w:rsidP="00F33664">
      <w:pPr>
        <w:spacing w:after="0" w:line="240" w:lineRule="auto"/>
      </w:pPr>
      <w:r>
        <w:rPr>
          <w:rFonts w:ascii="Century Gothic" w:hAnsi="Century Gothic" w:cs="Arial"/>
          <w:sz w:val="18"/>
          <w:szCs w:val="18"/>
        </w:rPr>
        <w:t xml:space="preserve">       </w:t>
      </w:r>
      <w:r w:rsidR="00C13287" w:rsidRPr="00F33664">
        <w:rPr>
          <w:rFonts w:ascii="Century Gothic" w:hAnsi="Century Gothic" w:cs="Arial"/>
          <w:sz w:val="18"/>
          <w:szCs w:val="18"/>
        </w:rPr>
        <w:t xml:space="preserve">inviando </w:t>
      </w:r>
      <w:proofErr w:type="gramStart"/>
      <w:r w:rsidR="00C13287" w:rsidRPr="00F33664">
        <w:rPr>
          <w:rFonts w:ascii="Century Gothic" w:hAnsi="Century Gothic" w:cs="Arial"/>
          <w:sz w:val="18"/>
          <w:szCs w:val="18"/>
        </w:rPr>
        <w:t>un’email</w:t>
      </w:r>
      <w:proofErr w:type="gramEnd"/>
      <w:r w:rsidR="00C13287" w:rsidRPr="00F33664">
        <w:rPr>
          <w:rFonts w:ascii="Century Gothic" w:hAnsi="Century Gothic" w:cs="Arial"/>
          <w:sz w:val="18"/>
          <w:szCs w:val="18"/>
        </w:rPr>
        <w:t xml:space="preserve"> a: </w:t>
      </w:r>
      <w:hyperlink r:id="rId11">
        <w:r w:rsidR="00C13287" w:rsidRPr="00F33664">
          <w:rPr>
            <w:rStyle w:val="CollegamentoInternet"/>
            <w:rFonts w:ascii="Century Gothic" w:hAnsi="Century Gothic" w:cs="Arial"/>
            <w:sz w:val="18"/>
            <w:szCs w:val="18"/>
          </w:rPr>
          <w:t>i</w:t>
        </w:r>
        <w:bookmarkStart w:id="3" w:name="__DdeLink__109_360843362"/>
        <w:r w:rsidR="00C13287" w:rsidRPr="00F33664">
          <w:rPr>
            <w:rStyle w:val="CollegamentoInternet"/>
            <w:rFonts w:ascii="Century Gothic" w:hAnsi="Century Gothic" w:cs="Arial"/>
            <w:sz w:val="18"/>
            <w:szCs w:val="18"/>
          </w:rPr>
          <w:t>nfo@</w:t>
        </w:r>
        <w:bookmarkEnd w:id="3"/>
        <w:r w:rsidR="00C13287" w:rsidRPr="00F33664">
          <w:rPr>
            <w:rStyle w:val="CollegamentoInternet"/>
            <w:rFonts w:ascii="Century Gothic" w:hAnsi="Century Gothic" w:cs="Arial"/>
            <w:sz w:val="18"/>
            <w:szCs w:val="18"/>
          </w:rPr>
          <w:t>negrilab.it</w:t>
        </w:r>
      </w:hyperlink>
    </w:p>
    <w:p w14:paraId="4EEE2F7F" w14:textId="77777777" w:rsidR="00EE7164" w:rsidRDefault="00C13287">
      <w:pPr>
        <w:pStyle w:val="Paragrafoelenco"/>
        <w:spacing w:after="0" w:line="240" w:lineRule="auto"/>
        <w:ind w:left="340"/>
        <w:jc w:val="both"/>
      </w:pPr>
      <w:r>
        <w:rPr>
          <w:rFonts w:ascii="Century Gothic" w:hAnsi="Century Gothic" w:cs="Arial"/>
          <w:sz w:val="18"/>
          <w:szCs w:val="18"/>
        </w:rPr>
        <w:t>La revoca del consenso non pregiudica la liceità dei trattamenti basati sul consenso che ha prestato prima della revoca.</w:t>
      </w:r>
    </w:p>
    <w:p w14:paraId="22A0F042" w14:textId="77777777" w:rsidR="00B30952" w:rsidRDefault="00B30952">
      <w:pPr>
        <w:spacing w:after="0" w:line="240" w:lineRule="auto"/>
        <w:contextualSpacing/>
        <w:jc w:val="both"/>
        <w:rPr>
          <w:rFonts w:ascii="Century Gothic" w:eastAsia="Calibri" w:hAnsi="Century Gothic" w:cs="Arial"/>
          <w:sz w:val="18"/>
          <w:szCs w:val="18"/>
        </w:rPr>
      </w:pPr>
    </w:p>
    <w:p w14:paraId="132DD4A5" w14:textId="77777777" w:rsidR="00B30952" w:rsidRDefault="00B30952">
      <w:pPr>
        <w:spacing w:after="0" w:line="240" w:lineRule="auto"/>
        <w:contextualSpacing/>
        <w:jc w:val="both"/>
        <w:rPr>
          <w:rFonts w:ascii="Century Gothic" w:eastAsia="Calibri" w:hAnsi="Century Gothic" w:cs="Arial"/>
          <w:sz w:val="18"/>
          <w:szCs w:val="18"/>
        </w:rPr>
      </w:pPr>
    </w:p>
    <w:p w14:paraId="6043680D" w14:textId="77777777" w:rsidR="00EE7164" w:rsidRDefault="00C13287">
      <w:pPr>
        <w:pStyle w:val="Paragrafoelenco"/>
        <w:numPr>
          <w:ilvl w:val="0"/>
          <w:numId w:val="1"/>
        </w:numPr>
        <w:spacing w:after="0" w:line="240" w:lineRule="auto"/>
        <w:jc w:val="both"/>
      </w:pPr>
      <w:r>
        <w:rPr>
          <w:rFonts w:ascii="Century Gothic" w:hAnsi="Century Gothic" w:cs="Arial"/>
          <w:b/>
          <w:sz w:val="18"/>
          <w:szCs w:val="18"/>
          <w:u w:val="single"/>
        </w:rPr>
        <w:t xml:space="preserve">Dati di contatto del Titolare del trattamento e del Responsabile per la protezione dati </w:t>
      </w:r>
    </w:p>
    <w:p w14:paraId="14FB97B6" w14:textId="77777777" w:rsidR="00F33664" w:rsidRDefault="00F33664" w:rsidP="00F33664">
      <w:pPr>
        <w:spacing w:after="0" w:line="240" w:lineRule="auto"/>
        <w:jc w:val="both"/>
        <w:rPr>
          <w:rFonts w:ascii="Century Gothic" w:hAnsi="Century Gothic" w:cs="Arial"/>
          <w:sz w:val="18"/>
          <w:szCs w:val="18"/>
        </w:rPr>
      </w:pPr>
      <w:r>
        <w:rPr>
          <w:rFonts w:ascii="Century Gothic" w:hAnsi="Century Gothic" w:cs="Arial"/>
          <w:sz w:val="18"/>
          <w:szCs w:val="18"/>
        </w:rPr>
        <w:t xml:space="preserve">       </w:t>
      </w:r>
      <w:r w:rsidR="00C13287" w:rsidRPr="00F33664">
        <w:rPr>
          <w:rFonts w:ascii="Century Gothic" w:hAnsi="Century Gothic" w:cs="Arial"/>
          <w:sz w:val="18"/>
          <w:szCs w:val="18"/>
        </w:rPr>
        <w:t xml:space="preserve">Il Titolare del trattamento è </w:t>
      </w:r>
      <w:proofErr w:type="spellStart"/>
      <w:r w:rsidR="00C13287" w:rsidRPr="00F33664">
        <w:rPr>
          <w:rFonts w:ascii="Century Gothic" w:hAnsi="Century Gothic" w:cs="Arial"/>
          <w:b/>
          <w:bCs/>
          <w:sz w:val="18"/>
          <w:szCs w:val="18"/>
        </w:rPr>
        <w:t>Negrilab</w:t>
      </w:r>
      <w:proofErr w:type="spellEnd"/>
      <w:r w:rsidR="00C13287" w:rsidRPr="00F33664">
        <w:rPr>
          <w:rFonts w:ascii="Century Gothic" w:hAnsi="Century Gothic" w:cs="Arial"/>
          <w:b/>
          <w:sz w:val="18"/>
          <w:szCs w:val="18"/>
        </w:rPr>
        <w:t>,</w:t>
      </w:r>
      <w:r w:rsidR="00C13287" w:rsidRPr="00F33664">
        <w:rPr>
          <w:rFonts w:ascii="Century Gothic" w:hAnsi="Century Gothic" w:cs="Arial"/>
          <w:sz w:val="18"/>
          <w:szCs w:val="18"/>
        </w:rPr>
        <w:t xml:space="preserve"> con sede legale in Viale Costituzione 37 – 23900 Lecco (LC) ed è </w:t>
      </w:r>
    </w:p>
    <w:p w14:paraId="12F7E48E" w14:textId="77777777" w:rsidR="00EE7164" w:rsidRDefault="00F33664" w:rsidP="00F33664">
      <w:pPr>
        <w:spacing w:after="0" w:line="240" w:lineRule="auto"/>
        <w:jc w:val="both"/>
      </w:pPr>
      <w:r>
        <w:rPr>
          <w:rFonts w:ascii="Century Gothic" w:hAnsi="Century Gothic" w:cs="Arial"/>
          <w:sz w:val="18"/>
          <w:szCs w:val="18"/>
        </w:rPr>
        <w:t xml:space="preserve">       </w:t>
      </w:r>
      <w:r w:rsidR="00C13287" w:rsidRPr="00F33664">
        <w:rPr>
          <w:rFonts w:ascii="Century Gothic" w:hAnsi="Century Gothic" w:cs="Arial"/>
          <w:sz w:val="18"/>
          <w:szCs w:val="18"/>
        </w:rPr>
        <w:t xml:space="preserve">contattabile ai seguenti riferimenti: </w:t>
      </w:r>
    </w:p>
    <w:p w14:paraId="4B07E158" w14:textId="77777777" w:rsidR="00EE7164" w:rsidRDefault="00C13287">
      <w:pPr>
        <w:pStyle w:val="Paragrafoelenco"/>
        <w:spacing w:after="0"/>
        <w:ind w:left="0"/>
        <w:jc w:val="both"/>
      </w:pPr>
      <w:r>
        <w:rPr>
          <w:rFonts w:ascii="Century Gothic" w:hAnsi="Century Gothic" w:cs="Arial"/>
          <w:sz w:val="18"/>
          <w:szCs w:val="18"/>
        </w:rPr>
        <w:t xml:space="preserve">       Indirizzo postale: Viale Costituzione 37 – 23900 Lecco (</w:t>
      </w:r>
      <w:proofErr w:type="gramStart"/>
      <w:r>
        <w:rPr>
          <w:rFonts w:ascii="Century Gothic" w:hAnsi="Century Gothic" w:cs="Arial"/>
          <w:sz w:val="18"/>
          <w:szCs w:val="18"/>
        </w:rPr>
        <w:t>LC)  e</w:t>
      </w:r>
      <w:proofErr w:type="gramEnd"/>
      <w:r>
        <w:rPr>
          <w:rFonts w:ascii="Century Gothic" w:hAnsi="Century Gothic" w:cs="Arial"/>
          <w:sz w:val="18"/>
          <w:szCs w:val="18"/>
        </w:rPr>
        <w:t xml:space="preserve"> indirizzo email: </w:t>
      </w:r>
      <w:hyperlink r:id="rId12">
        <w:r>
          <w:rPr>
            <w:rStyle w:val="CollegamentoInternet"/>
            <w:rFonts w:ascii="Century Gothic" w:hAnsi="Century Gothic" w:cs="Arial"/>
            <w:sz w:val="18"/>
            <w:szCs w:val="18"/>
          </w:rPr>
          <w:t>info@negrilab.it</w:t>
        </w:r>
      </w:hyperlink>
    </w:p>
    <w:p w14:paraId="085CCAEF" w14:textId="77777777" w:rsidR="00845FC7" w:rsidRDefault="00845FC7">
      <w:pPr>
        <w:spacing w:after="0" w:line="240" w:lineRule="auto"/>
        <w:jc w:val="both"/>
        <w:rPr>
          <w:rFonts w:ascii="Century Gothic" w:hAnsi="Century Gothic" w:cstheme="minorHAnsi"/>
          <w:sz w:val="18"/>
          <w:szCs w:val="18"/>
        </w:rPr>
      </w:pPr>
    </w:p>
    <w:p w14:paraId="6AE1DDC1" w14:textId="77777777" w:rsidR="00845FC7" w:rsidRDefault="00845FC7">
      <w:pPr>
        <w:spacing w:after="0" w:line="240" w:lineRule="auto"/>
        <w:jc w:val="both"/>
        <w:rPr>
          <w:rFonts w:ascii="Century Gothic" w:hAnsi="Century Gothic" w:cstheme="minorHAnsi"/>
          <w:sz w:val="18"/>
          <w:szCs w:val="18"/>
        </w:rPr>
      </w:pPr>
    </w:p>
    <w:p w14:paraId="76053862" w14:textId="77777777" w:rsidR="00845FC7" w:rsidRPr="00845FC7" w:rsidRDefault="00845FC7">
      <w:pPr>
        <w:spacing w:after="0" w:line="240" w:lineRule="auto"/>
        <w:jc w:val="both"/>
        <w:rPr>
          <w:rFonts w:ascii="Century Gothic" w:hAnsi="Century Gothic" w:cs="Arial"/>
          <w:sz w:val="18"/>
          <w:szCs w:val="18"/>
        </w:rPr>
      </w:pPr>
      <w:r w:rsidRPr="00845FC7">
        <w:rPr>
          <w:rFonts w:ascii="Century Gothic" w:hAnsi="Century Gothic" w:cs="Arial"/>
          <w:sz w:val="18"/>
          <w:szCs w:val="18"/>
        </w:rPr>
        <w:t xml:space="preserve">Io sottoscritto (nome e cognome) ______________________________________________________ </w:t>
      </w:r>
    </w:p>
    <w:p w14:paraId="415110CC" w14:textId="77777777" w:rsidR="00EE7164" w:rsidRPr="00845FC7" w:rsidRDefault="00845FC7">
      <w:pPr>
        <w:spacing w:after="0" w:line="240" w:lineRule="auto"/>
        <w:jc w:val="both"/>
        <w:rPr>
          <w:rFonts w:ascii="Century Gothic" w:hAnsi="Century Gothic" w:cs="Arial"/>
          <w:sz w:val="18"/>
          <w:szCs w:val="18"/>
        </w:rPr>
      </w:pPr>
      <w:r w:rsidRPr="00845FC7">
        <w:rPr>
          <w:rFonts w:ascii="Century Gothic" w:hAnsi="Century Gothic" w:cs="Arial"/>
          <w:sz w:val="18"/>
          <w:szCs w:val="18"/>
        </w:rPr>
        <w:t>Nato a _____________ il ______/____/_____ codice fiscale__ _______________________________ Residente a (Comune, Provincia) __________ via / piazza ______________________</w:t>
      </w:r>
      <w:proofErr w:type="spellStart"/>
      <w:r w:rsidRPr="00845FC7">
        <w:rPr>
          <w:rFonts w:ascii="Century Gothic" w:hAnsi="Century Gothic" w:cs="Arial"/>
          <w:sz w:val="18"/>
          <w:szCs w:val="18"/>
        </w:rPr>
        <w:t>cap</w:t>
      </w:r>
      <w:proofErr w:type="spellEnd"/>
      <w:r w:rsidRPr="00845FC7">
        <w:rPr>
          <w:rFonts w:ascii="Century Gothic" w:hAnsi="Century Gothic" w:cs="Arial"/>
          <w:sz w:val="18"/>
          <w:szCs w:val="18"/>
        </w:rPr>
        <w:t>____________</w:t>
      </w:r>
    </w:p>
    <w:p w14:paraId="5DFE2C10" w14:textId="77777777" w:rsidR="00845FC7" w:rsidRDefault="00845FC7">
      <w:pPr>
        <w:spacing w:after="0" w:line="240" w:lineRule="auto"/>
        <w:jc w:val="both"/>
      </w:pPr>
    </w:p>
    <w:p w14:paraId="7AED465D" w14:textId="77777777" w:rsidR="00845FC7" w:rsidRPr="00D90E65" w:rsidRDefault="00845FC7">
      <w:pPr>
        <w:spacing w:after="0" w:line="240" w:lineRule="auto"/>
        <w:jc w:val="both"/>
        <w:rPr>
          <w:rFonts w:ascii="Century Gothic" w:hAnsi="Century Gothic" w:cs="Arial"/>
          <w:sz w:val="18"/>
          <w:szCs w:val="18"/>
        </w:rPr>
      </w:pPr>
      <w:r w:rsidRPr="00845FC7">
        <w:rPr>
          <w:rFonts w:ascii="Century Gothic" w:hAnsi="Century Gothic" w:cs="Arial"/>
          <w:sz w:val="18"/>
          <w:szCs w:val="18"/>
        </w:rPr>
        <w:t>dichiaro di aver ricevuto e di aver compreso l’informativa ai</w:t>
      </w:r>
      <w:r>
        <w:rPr>
          <w:rFonts w:ascii="Century Gothic" w:hAnsi="Century Gothic" w:cs="Arial"/>
          <w:sz w:val="18"/>
          <w:szCs w:val="18"/>
        </w:rPr>
        <w:t xml:space="preserve"> sensi </w:t>
      </w:r>
      <w:r w:rsidRPr="00D90E65">
        <w:rPr>
          <w:rFonts w:ascii="Century Gothic" w:hAnsi="Century Gothic" w:cs="Arial"/>
          <w:sz w:val="18"/>
          <w:szCs w:val="18"/>
        </w:rPr>
        <w:t>dell’articolo 13 del Regolamento europeo n.2016/679, relativo alla protezione delle persone fisiche con riguardo al trattamento dei dati personali e/o sensibili (di seguito “</w:t>
      </w:r>
      <w:r w:rsidRPr="00D90E65">
        <w:rPr>
          <w:rFonts w:ascii="Century Gothic" w:hAnsi="Century Gothic" w:cs="Arial"/>
          <w:b/>
          <w:i/>
          <w:sz w:val="18"/>
          <w:szCs w:val="18"/>
        </w:rPr>
        <w:t>GDPR</w:t>
      </w:r>
      <w:r w:rsidRPr="00D90E65">
        <w:rPr>
          <w:rFonts w:ascii="Century Gothic" w:hAnsi="Century Gothic" w:cs="Arial"/>
          <w:sz w:val="18"/>
          <w:szCs w:val="18"/>
        </w:rPr>
        <w:t xml:space="preserve">”) in ordine al trattamento dei miei dati. </w:t>
      </w:r>
    </w:p>
    <w:p w14:paraId="7BB154D8" w14:textId="77777777" w:rsidR="00845FC7" w:rsidRPr="00D90E65" w:rsidRDefault="00845FC7">
      <w:pPr>
        <w:spacing w:after="0" w:line="240" w:lineRule="auto"/>
        <w:jc w:val="both"/>
        <w:rPr>
          <w:rFonts w:ascii="Century Gothic" w:hAnsi="Century Gothic" w:cs="Arial"/>
          <w:sz w:val="18"/>
          <w:szCs w:val="18"/>
        </w:rPr>
      </w:pPr>
      <w:r w:rsidRPr="00D90E65">
        <w:rPr>
          <w:rFonts w:ascii="Century Gothic" w:hAnsi="Century Gothic" w:cs="Arial"/>
          <w:sz w:val="18"/>
          <w:szCs w:val="18"/>
        </w:rPr>
        <w:t xml:space="preserve">Sono consapevole che: </w:t>
      </w:r>
    </w:p>
    <w:p w14:paraId="5D10D46F" w14:textId="77777777" w:rsidR="00845FC7" w:rsidRPr="00D90E65" w:rsidRDefault="00845FC7">
      <w:pPr>
        <w:spacing w:after="0" w:line="240" w:lineRule="auto"/>
        <w:jc w:val="both"/>
        <w:rPr>
          <w:rFonts w:ascii="Century Gothic" w:hAnsi="Century Gothic" w:cs="Arial"/>
          <w:sz w:val="18"/>
          <w:szCs w:val="18"/>
        </w:rPr>
      </w:pPr>
      <w:r w:rsidRPr="00D90E65">
        <w:rPr>
          <w:rFonts w:ascii="Century Gothic" w:hAnsi="Century Gothic" w:cs="Arial"/>
          <w:sz w:val="18"/>
          <w:szCs w:val="18"/>
        </w:rPr>
        <w:t>- Il trattamento riguarda anche i dati personali e sensibili e idonei a rivelare lo stato di salute;</w:t>
      </w:r>
    </w:p>
    <w:p w14:paraId="69B28ACD" w14:textId="77777777" w:rsidR="00845FC7" w:rsidRDefault="00845FC7">
      <w:pPr>
        <w:spacing w:after="0" w:line="240" w:lineRule="auto"/>
        <w:jc w:val="both"/>
        <w:rPr>
          <w:rFonts w:ascii="Century Gothic" w:hAnsi="Century Gothic" w:cs="Arial"/>
          <w:sz w:val="18"/>
          <w:szCs w:val="18"/>
        </w:rPr>
      </w:pPr>
      <w:r w:rsidRPr="00D90E65">
        <w:rPr>
          <w:rFonts w:ascii="Century Gothic" w:hAnsi="Century Gothic" w:cs="Arial"/>
          <w:sz w:val="18"/>
          <w:szCs w:val="18"/>
        </w:rPr>
        <w:t xml:space="preserve"> - Il consenso una volta manifestato potrà essere modificato o revocato</w:t>
      </w:r>
      <w:bookmarkStart w:id="4" w:name="_GoBack"/>
      <w:bookmarkEnd w:id="4"/>
      <w:r w:rsidRPr="00845FC7">
        <w:rPr>
          <w:rFonts w:ascii="Century Gothic" w:hAnsi="Century Gothic" w:cs="Arial"/>
          <w:sz w:val="18"/>
          <w:szCs w:val="18"/>
        </w:rPr>
        <w:t xml:space="preserve">, in qualsiasi momento in tutto o in parte; </w:t>
      </w:r>
    </w:p>
    <w:p w14:paraId="0183CA92" w14:textId="77777777" w:rsidR="00845FC7" w:rsidRPr="00845FC7" w:rsidRDefault="00845FC7">
      <w:pPr>
        <w:spacing w:after="0" w:line="240" w:lineRule="auto"/>
        <w:jc w:val="both"/>
        <w:rPr>
          <w:rFonts w:ascii="Century Gothic" w:hAnsi="Century Gothic" w:cs="Arial"/>
          <w:sz w:val="18"/>
          <w:szCs w:val="18"/>
        </w:rPr>
      </w:pPr>
      <w:r w:rsidRPr="00845FC7">
        <w:rPr>
          <w:rFonts w:ascii="Century Gothic" w:hAnsi="Century Gothic" w:cs="Arial"/>
          <w:sz w:val="18"/>
          <w:szCs w:val="18"/>
        </w:rPr>
        <w:t>- Per la modifica o la revoca del consenso o per chiedere</w:t>
      </w:r>
      <w:r>
        <w:rPr>
          <w:rFonts w:ascii="Century Gothic" w:hAnsi="Century Gothic" w:cs="Arial"/>
          <w:sz w:val="18"/>
          <w:szCs w:val="18"/>
        </w:rPr>
        <w:t xml:space="preserve"> modifiche ai miei dati,</w:t>
      </w:r>
      <w:r w:rsidRPr="00845FC7">
        <w:rPr>
          <w:rFonts w:ascii="Century Gothic" w:hAnsi="Century Gothic" w:cs="Arial"/>
          <w:sz w:val="18"/>
          <w:szCs w:val="18"/>
        </w:rPr>
        <w:t xml:space="preserve"> potrò rivolgermi ai soggetti indicati</w:t>
      </w:r>
      <w:r>
        <w:rPr>
          <w:rFonts w:ascii="Century Gothic" w:hAnsi="Century Gothic" w:cs="Arial"/>
          <w:sz w:val="18"/>
          <w:szCs w:val="18"/>
        </w:rPr>
        <w:t xml:space="preserve">. </w:t>
      </w:r>
    </w:p>
    <w:p w14:paraId="37FEEC53" w14:textId="77777777" w:rsidR="00845FC7" w:rsidRDefault="00845FC7">
      <w:pPr>
        <w:spacing w:after="0" w:line="240" w:lineRule="auto"/>
        <w:jc w:val="both"/>
      </w:pPr>
    </w:p>
    <w:p w14:paraId="49BD0937" w14:textId="77777777" w:rsidR="00845FC7" w:rsidRDefault="00845FC7">
      <w:pPr>
        <w:spacing w:after="0" w:line="240" w:lineRule="auto"/>
        <w:jc w:val="both"/>
      </w:pPr>
      <w:r>
        <w:t xml:space="preserve">Lecco, .............................                                                                   </w:t>
      </w:r>
      <w:proofErr w:type="gramStart"/>
      <w:r>
        <w:t>Firma:..............................................................</w:t>
      </w:r>
      <w:proofErr w:type="gramEnd"/>
    </w:p>
    <w:p w14:paraId="741758D8" w14:textId="77777777" w:rsidR="00845FC7" w:rsidRDefault="00845FC7">
      <w:pPr>
        <w:spacing w:after="0" w:line="240" w:lineRule="auto"/>
        <w:jc w:val="both"/>
        <w:rPr>
          <w:rFonts w:ascii="Century Gothic" w:hAnsi="Century Gothic" w:cstheme="minorHAnsi"/>
          <w:sz w:val="18"/>
          <w:szCs w:val="18"/>
        </w:rPr>
      </w:pPr>
    </w:p>
    <w:p w14:paraId="3EB85CD1" w14:textId="77777777" w:rsidR="00F33664" w:rsidRPr="00F33664" w:rsidRDefault="00F33664" w:rsidP="00F3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0"/>
          <w:szCs w:val="20"/>
          <w:lang w:eastAsia="it-IT"/>
        </w:rPr>
      </w:pPr>
    </w:p>
    <w:sectPr w:rsidR="00F33664" w:rsidRPr="00F33664" w:rsidSect="00B30952">
      <w:headerReference w:type="default" r:id="rId13"/>
      <w:pgSz w:w="11906" w:h="16838"/>
      <w:pgMar w:top="2115"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10FAA" w14:textId="77777777" w:rsidR="00625A5B" w:rsidRDefault="00625A5B">
      <w:pPr>
        <w:spacing w:after="0" w:line="240" w:lineRule="auto"/>
      </w:pPr>
      <w:r>
        <w:separator/>
      </w:r>
    </w:p>
  </w:endnote>
  <w:endnote w:type="continuationSeparator" w:id="0">
    <w:p w14:paraId="48B4FB13" w14:textId="77777777" w:rsidR="00625A5B" w:rsidRDefault="0062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2BF2E" w14:textId="77777777" w:rsidR="00625A5B" w:rsidRDefault="00625A5B">
      <w:pPr>
        <w:spacing w:after="0" w:line="240" w:lineRule="auto"/>
      </w:pPr>
      <w:r>
        <w:separator/>
      </w:r>
    </w:p>
  </w:footnote>
  <w:footnote w:type="continuationSeparator" w:id="0">
    <w:p w14:paraId="16591745" w14:textId="77777777" w:rsidR="00625A5B" w:rsidRDefault="00625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7BA5" w14:textId="77777777" w:rsidR="00EE7164" w:rsidRDefault="00C13287">
    <w:pPr>
      <w:pStyle w:val="Intestazione"/>
      <w:jc w:val="center"/>
      <w:rPr>
        <w:b/>
        <w:color w:val="FF0000"/>
      </w:rPr>
    </w:pPr>
    <w:r>
      <w:rPr>
        <w:b/>
        <w:noProof/>
        <w:color w:val="FF0000"/>
      </w:rPr>
      <w:drawing>
        <wp:anchor distT="0" distB="0" distL="0" distR="0" simplePos="0" relativeHeight="4" behindDoc="1" locked="0" layoutInCell="1" allowOverlap="1" wp14:anchorId="401FD970" wp14:editId="20E566AB">
          <wp:simplePos x="0" y="0"/>
          <wp:positionH relativeFrom="column">
            <wp:posOffset>188595</wp:posOffset>
          </wp:positionH>
          <wp:positionV relativeFrom="paragraph">
            <wp:posOffset>-261620</wp:posOffset>
          </wp:positionV>
          <wp:extent cx="6216015" cy="963930"/>
          <wp:effectExtent l="0" t="0" r="0" b="0"/>
          <wp:wrapSquare wrapText="largest"/>
          <wp:docPr id="7"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1"/>
                  <a:srcRect l="-23" t="-151" r="-23" b="-151"/>
                  <a:stretch>
                    <a:fillRect/>
                  </a:stretch>
                </pic:blipFill>
                <pic:spPr bwMode="auto">
                  <a:xfrm>
                    <a:off x="0" y="0"/>
                    <a:ext cx="6216015" cy="9639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71FB7"/>
    <w:multiLevelType w:val="multilevel"/>
    <w:tmpl w:val="DD02413A"/>
    <w:lvl w:ilvl="0">
      <w:start w:val="1"/>
      <w:numFmt w:val="decimal"/>
      <w:lvlText w:val="%1."/>
      <w:lvlJc w:val="left"/>
      <w:pPr>
        <w:ind w:left="360" w:hanging="360"/>
      </w:pPr>
    </w:lvl>
    <w:lvl w:ilvl="1">
      <w:start w:val="1"/>
      <w:numFmt w:val="decimal"/>
      <w:lvlText w:val="%1.%2."/>
      <w:lvlJc w:val="left"/>
      <w:pPr>
        <w:ind w:left="792" w:hanging="432"/>
      </w:pPr>
      <w:rPr>
        <w:rFonts w:ascii="Century Gothic" w:hAnsi="Century Gothic"/>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804DF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AE27E5"/>
    <w:multiLevelType w:val="multilevel"/>
    <w:tmpl w:val="90BCEFC8"/>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6D90B03"/>
    <w:multiLevelType w:val="multilevel"/>
    <w:tmpl w:val="2DB8692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5094616"/>
    <w:multiLevelType w:val="multilevel"/>
    <w:tmpl w:val="DDE8A15E"/>
    <w:lvl w:ilvl="0">
      <w:start w:val="1"/>
      <w:numFmt w:val="decimal"/>
      <w:lvlText w:val="%1."/>
      <w:lvlJc w:val="left"/>
      <w:pPr>
        <w:ind w:left="360" w:hanging="360"/>
      </w:pPr>
    </w:lvl>
    <w:lvl w:ilvl="1">
      <w:start w:val="1"/>
      <w:numFmt w:val="decimal"/>
      <w:lvlText w:val="%1.%2."/>
      <w:lvlJc w:val="left"/>
      <w:pPr>
        <w:ind w:left="792" w:hanging="432"/>
      </w:pPr>
      <w:rPr>
        <w:rFonts w:ascii="Century Gothic" w:hAnsi="Century Gothic"/>
        <w:b/>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354388"/>
    <w:multiLevelType w:val="hybridMultilevel"/>
    <w:tmpl w:val="04B63D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047B20"/>
    <w:multiLevelType w:val="multilevel"/>
    <w:tmpl w:val="BBD8D2FA"/>
    <w:lvl w:ilvl="0">
      <w:start w:val="1"/>
      <w:numFmt w:val="decimal"/>
      <w:lvlText w:val="%1."/>
      <w:lvlJc w:val="left"/>
      <w:pPr>
        <w:ind w:left="357" w:hanging="357"/>
      </w:pPr>
    </w:lvl>
    <w:lvl w:ilvl="1">
      <w:start w:val="1"/>
      <w:numFmt w:val="decimal"/>
      <w:lvlText w:val="%1.%2."/>
      <w:lvlJc w:val="left"/>
      <w:pPr>
        <w:ind w:left="357" w:hanging="357"/>
      </w:pPr>
      <w:rPr>
        <w:rFonts w:ascii="Century Gothic" w:hAnsi="Century Gothic"/>
        <w:b w:val="0"/>
        <w:sz w:val="18"/>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7" w15:restartNumberingAfterBreak="0">
    <w:nsid w:val="69A120DE"/>
    <w:multiLevelType w:val="multilevel"/>
    <w:tmpl w:val="49AA5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164"/>
    <w:rsid w:val="000D36A6"/>
    <w:rsid w:val="00154C35"/>
    <w:rsid w:val="00245ED9"/>
    <w:rsid w:val="0033183B"/>
    <w:rsid w:val="003839F0"/>
    <w:rsid w:val="00625A5B"/>
    <w:rsid w:val="00665C23"/>
    <w:rsid w:val="007E4270"/>
    <w:rsid w:val="00845FC7"/>
    <w:rsid w:val="00B30952"/>
    <w:rsid w:val="00BD0FFE"/>
    <w:rsid w:val="00C13287"/>
    <w:rsid w:val="00D90E65"/>
    <w:rsid w:val="00E14B7F"/>
    <w:rsid w:val="00EE7164"/>
    <w:rsid w:val="00F3366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3FF78"/>
  <w15:docId w15:val="{FBD193DA-89FE-4118-A59A-C80A1DA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968"/>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426968"/>
    <w:rPr>
      <w:color w:val="0000FF"/>
      <w:u w:val="single"/>
    </w:rPr>
  </w:style>
  <w:style w:type="character" w:customStyle="1" w:styleId="IntestazioneCarattere">
    <w:name w:val="Intestazione Carattere"/>
    <w:basedOn w:val="Carpredefinitoparagrafo"/>
    <w:link w:val="Intestazione"/>
    <w:uiPriority w:val="99"/>
    <w:qFormat/>
    <w:rsid w:val="00546E54"/>
  </w:style>
  <w:style w:type="character" w:customStyle="1" w:styleId="PidipaginaCarattere">
    <w:name w:val="Piè di pagina Carattere"/>
    <w:basedOn w:val="Carpredefinitoparagrafo"/>
    <w:link w:val="Pidipagina"/>
    <w:uiPriority w:val="99"/>
    <w:qFormat/>
    <w:rsid w:val="00546E54"/>
  </w:style>
  <w:style w:type="character" w:customStyle="1" w:styleId="ListLabel1">
    <w:name w:val="ListLabel 1"/>
    <w:qFormat/>
    <w:rPr>
      <w:b w:val="0"/>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rFonts w:eastAsia="Calibri" w:cs="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rPr>
  </w:style>
  <w:style w:type="character" w:customStyle="1" w:styleId="ListLabel9">
    <w:name w:val="ListLabel 9"/>
    <w:qFormat/>
    <w:rPr>
      <w:rFonts w:ascii="Century Gothic" w:hAnsi="Century Gothic"/>
      <w:b w:val="0"/>
      <w:sz w:val="18"/>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rFonts w:ascii="Century Gothic" w:hAnsi="Century Gothic"/>
      <w:b w:val="0"/>
      <w:sz w:val="18"/>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val="0"/>
    </w:rPr>
  </w:style>
  <w:style w:type="character" w:customStyle="1" w:styleId="ListLabel23">
    <w:name w:val="ListLabel 23"/>
    <w:qFormat/>
    <w:rPr>
      <w:rFonts w:ascii="Century Gothic" w:hAnsi="Century Gothic"/>
      <w:b/>
      <w:sz w:val="18"/>
    </w:rPr>
  </w:style>
  <w:style w:type="character" w:customStyle="1" w:styleId="ListLabel24">
    <w:name w:val="ListLabel 24"/>
    <w:qFormat/>
    <w:rPr>
      <w:rFonts w:ascii="Century Gothic" w:hAnsi="Century Gothic"/>
      <w:b w:val="0"/>
      <w:sz w:val="18"/>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rFonts w:ascii="Century Gothic" w:hAnsi="Century Gothic"/>
      <w:b w:val="0"/>
      <w:sz w:val="18"/>
    </w:rPr>
  </w:style>
  <w:style w:type="character" w:customStyle="1" w:styleId="ListLabel28">
    <w:name w:val="ListLabel 28"/>
    <w:qFormat/>
    <w:rPr>
      <w:rFonts w:ascii="Century Gothic" w:hAnsi="Century Gothic"/>
      <w:b w:val="0"/>
      <w:sz w:val="18"/>
    </w:rPr>
  </w:style>
  <w:style w:type="character" w:customStyle="1" w:styleId="ListLabel29">
    <w:name w:val="ListLabel 29"/>
    <w:qFormat/>
    <w:rPr>
      <w:rFonts w:ascii="Century Gothic" w:hAnsi="Century Gothic" w:cs="Symbol"/>
      <w:sz w:val="1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b w:val="0"/>
    </w:rPr>
  </w:style>
  <w:style w:type="character" w:customStyle="1" w:styleId="ListLabel39">
    <w:name w:val="ListLabel 39"/>
    <w:qFormat/>
    <w:rPr>
      <w:rFonts w:ascii="Century Gothic" w:hAnsi="Century Gothic"/>
      <w:b/>
      <w:sz w:val="18"/>
    </w:rPr>
  </w:style>
  <w:style w:type="character" w:customStyle="1" w:styleId="ListLabel40">
    <w:name w:val="ListLabel 40"/>
    <w:qFormat/>
    <w:rPr>
      <w:rFonts w:ascii="Century Gothic" w:hAnsi="Century Gothic"/>
      <w:b w:val="0"/>
      <w:sz w:val="18"/>
    </w:rPr>
  </w:style>
  <w:style w:type="character" w:customStyle="1" w:styleId="ListLabel41">
    <w:name w:val="ListLabel 41"/>
    <w:qFormat/>
    <w:rPr>
      <w:b w:val="0"/>
    </w:rPr>
  </w:style>
  <w:style w:type="character" w:customStyle="1" w:styleId="ListLabel42">
    <w:name w:val="ListLabel 42"/>
    <w:qFormat/>
    <w:rPr>
      <w:rFonts w:ascii="Century Gothic" w:hAnsi="Century Gothic"/>
      <w:b w:val="0"/>
      <w:sz w:val="18"/>
    </w:rPr>
  </w:style>
  <w:style w:type="character" w:customStyle="1" w:styleId="ListLabel43">
    <w:name w:val="ListLabel 43"/>
    <w:qFormat/>
    <w:rPr>
      <w:rFonts w:ascii="Century Gothic" w:hAnsi="Century Gothic"/>
      <w:b w:val="0"/>
      <w:sz w:val="18"/>
    </w:rPr>
  </w:style>
  <w:style w:type="character" w:customStyle="1" w:styleId="ListLabel44">
    <w:name w:val="ListLabel 44"/>
    <w:qFormat/>
    <w:rPr>
      <w:rFonts w:ascii="Century Gothic" w:hAnsi="Century Gothic" w:cs="Symbol"/>
      <w:sz w:val="18"/>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b w:val="0"/>
    </w:rPr>
  </w:style>
  <w:style w:type="character" w:customStyle="1" w:styleId="ListLabel54">
    <w:name w:val="ListLabel 54"/>
    <w:qFormat/>
    <w:rPr>
      <w:rFonts w:ascii="Century Gothic" w:hAnsi="Century Gothic"/>
      <w:b/>
      <w:sz w:val="18"/>
    </w:rPr>
  </w:style>
  <w:style w:type="character" w:customStyle="1" w:styleId="ListLabel55">
    <w:name w:val="ListLabel 55"/>
    <w:qFormat/>
    <w:rPr>
      <w:rFonts w:ascii="Century Gothic" w:hAnsi="Century Gothic"/>
      <w:b w:val="0"/>
      <w:sz w:val="18"/>
    </w:rPr>
  </w:style>
  <w:style w:type="character" w:customStyle="1" w:styleId="ListLabel56">
    <w:name w:val="ListLabel 56"/>
    <w:qFormat/>
    <w:rPr>
      <w:b w:val="0"/>
    </w:rPr>
  </w:style>
  <w:style w:type="character" w:customStyle="1" w:styleId="ListLabel57">
    <w:name w:val="ListLabel 57"/>
    <w:qFormat/>
    <w:rPr>
      <w:rFonts w:ascii="Century Gothic" w:hAnsi="Century Gothic"/>
      <w:b w:val="0"/>
      <w:sz w:val="18"/>
    </w:rPr>
  </w:style>
  <w:style w:type="character" w:customStyle="1" w:styleId="ListLabel58">
    <w:name w:val="ListLabel 58"/>
    <w:qFormat/>
    <w:rPr>
      <w:rFonts w:ascii="Century Gothic" w:hAnsi="Century Gothic"/>
      <w:b w:val="0"/>
      <w:sz w:val="18"/>
    </w:rPr>
  </w:style>
  <w:style w:type="character" w:customStyle="1" w:styleId="ListLabel59">
    <w:name w:val="ListLabel 59"/>
    <w:qFormat/>
    <w:rPr>
      <w:rFonts w:ascii="Century Gothic" w:hAnsi="Century Gothic" w:cs="Symbol"/>
      <w:sz w:val="18"/>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b w:val="0"/>
    </w:rPr>
  </w:style>
  <w:style w:type="character" w:customStyle="1" w:styleId="ListLabel69">
    <w:name w:val="ListLabel 69"/>
    <w:qFormat/>
    <w:rPr>
      <w:rFonts w:ascii="Century Gothic" w:hAnsi="Century Gothic"/>
      <w:b/>
      <w:sz w:val="18"/>
    </w:rPr>
  </w:style>
  <w:style w:type="character" w:customStyle="1" w:styleId="ListLabel70">
    <w:name w:val="ListLabel 70"/>
    <w:qFormat/>
    <w:rPr>
      <w:rFonts w:ascii="Century Gothic" w:hAnsi="Century Gothic"/>
      <w:b w:val="0"/>
      <w:sz w:val="18"/>
    </w:rPr>
  </w:style>
  <w:style w:type="character" w:customStyle="1" w:styleId="ListLabel71">
    <w:name w:val="ListLabel 71"/>
    <w:qFormat/>
    <w:rPr>
      <w:b w:val="0"/>
    </w:rPr>
  </w:style>
  <w:style w:type="character" w:customStyle="1" w:styleId="ListLabel72">
    <w:name w:val="ListLabel 72"/>
    <w:qFormat/>
    <w:rPr>
      <w:rFonts w:ascii="Century Gothic" w:hAnsi="Century Gothic"/>
      <w:b w:val="0"/>
      <w:sz w:val="18"/>
    </w:rPr>
  </w:style>
  <w:style w:type="character" w:customStyle="1" w:styleId="ListLabel73">
    <w:name w:val="ListLabel 73"/>
    <w:qFormat/>
    <w:rPr>
      <w:rFonts w:ascii="Century Gothic" w:hAnsi="Century Gothic"/>
      <w:b w:val="0"/>
      <w:sz w:val="18"/>
    </w:rPr>
  </w:style>
  <w:style w:type="character" w:customStyle="1" w:styleId="ListLabel74">
    <w:name w:val="ListLabel 74"/>
    <w:qFormat/>
    <w:rPr>
      <w:rFonts w:ascii="Century Gothic" w:hAnsi="Century Gothic" w:cs="Symbol"/>
      <w:sz w:val="18"/>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b w:val="0"/>
    </w:rPr>
  </w:style>
  <w:style w:type="character" w:customStyle="1" w:styleId="ListLabel84">
    <w:name w:val="ListLabel 84"/>
    <w:qFormat/>
    <w:rPr>
      <w:rFonts w:ascii="Century Gothic" w:hAnsi="Century Gothic"/>
      <w:b/>
      <w:sz w:val="18"/>
    </w:rPr>
  </w:style>
  <w:style w:type="character" w:customStyle="1" w:styleId="ListLabel85">
    <w:name w:val="ListLabel 85"/>
    <w:qFormat/>
    <w:rPr>
      <w:rFonts w:ascii="Century Gothic" w:hAnsi="Century Gothic"/>
      <w:b w:val="0"/>
      <w:sz w:val="18"/>
    </w:rPr>
  </w:style>
  <w:style w:type="character" w:customStyle="1" w:styleId="ListLabel86">
    <w:name w:val="ListLabel 86"/>
    <w:qFormat/>
    <w:rPr>
      <w:b w:val="0"/>
    </w:rPr>
  </w:style>
  <w:style w:type="character" w:customStyle="1" w:styleId="ListLabel87">
    <w:name w:val="ListLabel 87"/>
    <w:qFormat/>
    <w:rPr>
      <w:rFonts w:ascii="Century Gothic" w:hAnsi="Century Gothic"/>
      <w:b w:val="0"/>
      <w:sz w:val="18"/>
    </w:rPr>
  </w:style>
  <w:style w:type="character" w:customStyle="1" w:styleId="ListLabel88">
    <w:name w:val="ListLabel 88"/>
    <w:qFormat/>
    <w:rPr>
      <w:b w:val="0"/>
      <w:sz w:val="18"/>
    </w:rPr>
  </w:style>
  <w:style w:type="character" w:customStyle="1" w:styleId="ListLabel89">
    <w:name w:val="ListLabel 89"/>
    <w:qFormat/>
    <w:rPr>
      <w:rFonts w:ascii="Century Gothic" w:hAnsi="Century Gothic" w:cs="Symbol"/>
      <w:sz w:val="1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b w:val="0"/>
    </w:rPr>
  </w:style>
  <w:style w:type="character" w:customStyle="1" w:styleId="ListLabel99">
    <w:name w:val="ListLabel 99"/>
    <w:qFormat/>
    <w:rPr>
      <w:rFonts w:ascii="Century Gothic" w:hAnsi="Century Gothic"/>
      <w:b/>
      <w:sz w:val="18"/>
    </w:rPr>
  </w:style>
  <w:style w:type="character" w:customStyle="1" w:styleId="ListLabel100">
    <w:name w:val="ListLabel 100"/>
    <w:qFormat/>
    <w:rPr>
      <w:rFonts w:ascii="Century Gothic" w:hAnsi="Century Gothic"/>
      <w:b w:val="0"/>
      <w:sz w:val="18"/>
    </w:rPr>
  </w:style>
  <w:style w:type="character" w:customStyle="1" w:styleId="ListLabel101">
    <w:name w:val="ListLabel 101"/>
    <w:qFormat/>
    <w:rPr>
      <w:b w:val="0"/>
    </w:rPr>
  </w:style>
  <w:style w:type="character" w:customStyle="1" w:styleId="ListLabel102">
    <w:name w:val="ListLabel 102"/>
    <w:qFormat/>
    <w:rPr>
      <w:rFonts w:ascii="Century Gothic" w:hAnsi="Century Gothic"/>
      <w:b w:val="0"/>
      <w:sz w:val="18"/>
    </w:rPr>
  </w:style>
  <w:style w:type="character" w:customStyle="1" w:styleId="ListLabel103">
    <w:name w:val="ListLabel 103"/>
    <w:qFormat/>
    <w:rPr>
      <w:b w:val="0"/>
      <w:sz w:val="18"/>
    </w:rPr>
  </w:style>
  <w:style w:type="character" w:customStyle="1" w:styleId="ListLabel104">
    <w:name w:val="ListLabel 104"/>
    <w:qFormat/>
    <w:rPr>
      <w:rFonts w:ascii="Century Gothic" w:hAnsi="Century Gothic" w:cs="Symbol"/>
      <w:sz w:val="18"/>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b w:val="0"/>
    </w:rPr>
  </w:style>
  <w:style w:type="character" w:customStyle="1" w:styleId="ListLabel114">
    <w:name w:val="ListLabel 114"/>
    <w:qFormat/>
    <w:rPr>
      <w:rFonts w:ascii="Century Gothic" w:hAnsi="Century Gothic"/>
      <w:b/>
      <w:sz w:val="18"/>
    </w:rPr>
  </w:style>
  <w:style w:type="character" w:customStyle="1" w:styleId="ListLabel115">
    <w:name w:val="ListLabel 115"/>
    <w:qFormat/>
    <w:rPr>
      <w:rFonts w:ascii="Century Gothic" w:hAnsi="Century Gothic"/>
      <w:b w:val="0"/>
      <w:sz w:val="18"/>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estopredefinito">
    <w:name w:val="Testo predefinito"/>
    <w:basedOn w:val="Normale"/>
    <w:qFormat/>
    <w:rsid w:val="00426968"/>
    <w:pPr>
      <w:spacing w:after="0" w:line="240" w:lineRule="atLeast"/>
    </w:pPr>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26968"/>
    <w:pPr>
      <w:ind w:left="720"/>
      <w:contextualSpacing/>
    </w:pPr>
  </w:style>
  <w:style w:type="paragraph" w:styleId="Nessunaspaziatura">
    <w:name w:val="No Spacing"/>
    <w:uiPriority w:val="1"/>
    <w:qFormat/>
    <w:rsid w:val="00426968"/>
    <w:rPr>
      <w:rFonts w:ascii="Verdana" w:eastAsiaTheme="minorEastAsia" w:hAnsi="Verdana"/>
      <w:color w:val="00000A"/>
      <w:sz w:val="24"/>
      <w:szCs w:val="24"/>
      <w:lang w:eastAsia="it-IT"/>
    </w:rPr>
  </w:style>
  <w:style w:type="paragraph" w:styleId="Intestazione">
    <w:name w:val="header"/>
    <w:basedOn w:val="Normale"/>
    <w:link w:val="IntestazioneCarattere"/>
    <w:uiPriority w:val="99"/>
    <w:unhideWhenUsed/>
    <w:rsid w:val="00546E54"/>
    <w:pPr>
      <w:tabs>
        <w:tab w:val="center" w:pos="4819"/>
        <w:tab w:val="right" w:pos="9638"/>
      </w:tabs>
      <w:spacing w:after="0" w:line="240" w:lineRule="auto"/>
    </w:pPr>
  </w:style>
  <w:style w:type="paragraph" w:styleId="Pidipagina">
    <w:name w:val="footer"/>
    <w:basedOn w:val="Normale"/>
    <w:link w:val="PidipaginaCarattere"/>
    <w:uiPriority w:val="99"/>
    <w:unhideWhenUsed/>
    <w:rsid w:val="00546E54"/>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battuale.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battuale.it/" TargetMode="External"/><Relationship Id="rId12" Type="http://schemas.openxmlformats.org/officeDocument/2006/relationships/hyperlink" Target="mailto:info@webattu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egrilab.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webattuale.it" TargetMode="External"/><Relationship Id="rId4" Type="http://schemas.openxmlformats.org/officeDocument/2006/relationships/webSettings" Target="webSettings.xml"/><Relationship Id="rId9" Type="http://schemas.openxmlformats.org/officeDocument/2006/relationships/hyperlink" Target="mailto:info@webattual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2010</Words>
  <Characters>11463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dc:description/>
  <cp:lastModifiedBy>Gaetano</cp:lastModifiedBy>
  <cp:revision>29</cp:revision>
  <dcterms:created xsi:type="dcterms:W3CDTF">2018-07-11T16:43:00Z</dcterms:created>
  <dcterms:modified xsi:type="dcterms:W3CDTF">2021-10-29T06:46:00Z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